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3C12" w14:textId="77777777" w:rsidR="00092DD4" w:rsidRPr="00A86374" w:rsidRDefault="00092DD4" w:rsidP="00A86374">
      <w:pPr>
        <w:spacing w:before="120" w:after="120" w:line="260" w:lineRule="atLeast"/>
        <w:rPr>
          <w:sz w:val="20"/>
        </w:rPr>
      </w:pPr>
    </w:p>
    <w:p w14:paraId="5F852952" w14:textId="77777777" w:rsidR="00092DD4" w:rsidRDefault="00092DD4" w:rsidP="00092DD4">
      <w:pPr>
        <w:tabs>
          <w:tab w:val="left" w:pos="748"/>
        </w:tabs>
        <w:spacing w:line="360" w:lineRule="auto"/>
        <w:jc w:val="center"/>
        <w:rPr>
          <w:b/>
          <w:sz w:val="32"/>
        </w:rPr>
      </w:pPr>
      <w:r>
        <w:rPr>
          <w:b/>
          <w:sz w:val="32"/>
        </w:rPr>
        <w:t>Statuten</w:t>
      </w:r>
    </w:p>
    <w:p w14:paraId="128F2422" w14:textId="77777777" w:rsidR="00092DD4" w:rsidRDefault="00092DD4" w:rsidP="00092DD4">
      <w:pPr>
        <w:tabs>
          <w:tab w:val="left" w:pos="748"/>
        </w:tabs>
        <w:spacing w:line="360" w:lineRule="auto"/>
        <w:jc w:val="center"/>
        <w:rPr>
          <w:b/>
          <w:sz w:val="32"/>
        </w:rPr>
      </w:pPr>
      <w:r>
        <w:rPr>
          <w:b/>
          <w:sz w:val="32"/>
        </w:rPr>
        <w:t xml:space="preserve">des Vereins </w:t>
      </w:r>
      <w:r w:rsidR="00185C8D" w:rsidRPr="007F4FEA">
        <w:rPr>
          <w:b/>
          <w:color w:val="D86DCB"/>
          <w:sz w:val="32"/>
        </w:rPr>
        <w:t>Event Portal Risch</w:t>
      </w:r>
      <w:r w:rsidR="006A76E4">
        <w:rPr>
          <w:b/>
          <w:color w:val="D86DCB"/>
          <w:sz w:val="32"/>
        </w:rPr>
        <w:t>-Rotkreuz</w:t>
      </w:r>
    </w:p>
    <w:p w14:paraId="1869E1B4" w14:textId="1055361D" w:rsidR="00092DD4" w:rsidRPr="00177126" w:rsidRDefault="00177126" w:rsidP="00092DD4">
      <w:pPr>
        <w:tabs>
          <w:tab w:val="left" w:pos="748"/>
        </w:tabs>
        <w:spacing w:line="360" w:lineRule="auto"/>
        <w:jc w:val="center"/>
        <w:rPr>
          <w:b/>
          <w:szCs w:val="22"/>
        </w:rPr>
      </w:pPr>
      <w:r>
        <w:rPr>
          <w:b/>
          <w:sz w:val="32"/>
        </w:rPr>
        <w:t xml:space="preserve"> </w:t>
      </w:r>
      <w:r w:rsidRPr="00177126">
        <w:rPr>
          <w:b/>
          <w:color w:val="FF0000"/>
          <w:szCs w:val="22"/>
        </w:rPr>
        <w:t xml:space="preserve">Stand 9.6.24 </w:t>
      </w:r>
      <w:proofErr w:type="spellStart"/>
      <w:r w:rsidRPr="00177126">
        <w:rPr>
          <w:b/>
          <w:color w:val="FF0000"/>
          <w:szCs w:val="22"/>
        </w:rPr>
        <w:t>kum</w:t>
      </w:r>
      <w:proofErr w:type="spellEnd"/>
    </w:p>
    <w:p w14:paraId="31047675" w14:textId="77777777" w:rsidR="00092DD4" w:rsidRDefault="00092DD4" w:rsidP="00092DD4">
      <w:pPr>
        <w:tabs>
          <w:tab w:val="left" w:pos="748"/>
        </w:tabs>
        <w:spacing w:line="360" w:lineRule="auto"/>
        <w:jc w:val="center"/>
        <w:rPr>
          <w:b/>
          <w:sz w:val="32"/>
        </w:rPr>
      </w:pPr>
    </w:p>
    <w:p w14:paraId="13412599" w14:textId="77777777" w:rsidR="00092DD4" w:rsidRDefault="00092DD4" w:rsidP="00092DD4">
      <w:pPr>
        <w:pStyle w:val="berschrift1"/>
        <w:keepNext w:val="0"/>
        <w:numPr>
          <w:ilvl w:val="0"/>
          <w:numId w:val="5"/>
        </w:numPr>
        <w:spacing w:after="0"/>
      </w:pPr>
      <w:bookmarkStart w:id="0" w:name="_Ref241988424"/>
      <w:bookmarkStart w:id="1" w:name="_Toc259027524"/>
      <w:r>
        <w:t>Name und Sitz</w:t>
      </w:r>
    </w:p>
    <w:p w14:paraId="454C0FCF" w14:textId="77777777" w:rsidR="00092DD4" w:rsidRPr="00870083" w:rsidRDefault="00092DD4" w:rsidP="00092DD4">
      <w:pPr>
        <w:pStyle w:val="berschrift2"/>
        <w:keepNext w:val="0"/>
        <w:numPr>
          <w:ilvl w:val="1"/>
          <w:numId w:val="5"/>
        </w:numPr>
        <w:spacing w:after="0"/>
      </w:pPr>
      <w:r w:rsidRPr="00870083">
        <w:t xml:space="preserve">Unter dem Namen </w:t>
      </w:r>
      <w:r w:rsidR="00185C8D" w:rsidRPr="007F4FEA">
        <w:rPr>
          <w:b/>
          <w:bCs w:val="0"/>
          <w:color w:val="D86DCB"/>
        </w:rPr>
        <w:t>Event Portal Risch</w:t>
      </w:r>
      <w:r w:rsidR="006A76E4">
        <w:rPr>
          <w:b/>
          <w:bCs w:val="0"/>
          <w:color w:val="D86DCB"/>
        </w:rPr>
        <w:t>-Rotkreuz</w:t>
      </w:r>
      <w:r w:rsidRPr="00870083">
        <w:t xml:space="preserve"> besteht ein Verein, der den vorliegenden Statuten und den Vorschriften in Art. 60 ff. ZGB untersteht.</w:t>
      </w:r>
    </w:p>
    <w:bookmarkEnd w:id="0"/>
    <w:bookmarkEnd w:id="1"/>
    <w:p w14:paraId="12075F01" w14:textId="41F31956" w:rsidR="00092DD4" w:rsidRDefault="00092DD4" w:rsidP="00092DD4">
      <w:pPr>
        <w:pStyle w:val="berschrift2"/>
        <w:keepNext w:val="0"/>
        <w:numPr>
          <w:ilvl w:val="1"/>
          <w:numId w:val="5"/>
        </w:numPr>
        <w:spacing w:after="0"/>
      </w:pPr>
      <w:r w:rsidRPr="00870083">
        <w:t>Sitz</w:t>
      </w:r>
      <w:r w:rsidRPr="00870083">
        <w:rPr>
          <w:bCs w:val="0"/>
          <w:iCs w:val="0"/>
        </w:rPr>
        <w:t xml:space="preserve"> des</w:t>
      </w:r>
      <w:r>
        <w:t xml:space="preserve"> Vereins ist </w:t>
      </w:r>
      <w:r w:rsidRPr="00193799">
        <w:rPr>
          <w:color w:val="00B050"/>
        </w:rPr>
        <w:t xml:space="preserve">in </w:t>
      </w:r>
      <w:r w:rsidR="00185C8D" w:rsidRPr="00193799">
        <w:rPr>
          <w:color w:val="00B050"/>
        </w:rPr>
        <w:t>der Gemeinde Risch</w:t>
      </w:r>
      <w:r w:rsidR="00193799">
        <w:rPr>
          <w:color w:val="00B050"/>
        </w:rPr>
        <w:t>.</w:t>
      </w:r>
    </w:p>
    <w:p w14:paraId="3FD464EE" w14:textId="77777777" w:rsidR="00092DD4" w:rsidRPr="00870083" w:rsidRDefault="00092DD4" w:rsidP="00092DD4">
      <w:pPr>
        <w:pStyle w:val="PRAStandard1"/>
        <w:rPr>
          <w:lang w:val="de-DE"/>
        </w:rPr>
      </w:pPr>
    </w:p>
    <w:p w14:paraId="5230E7CF" w14:textId="77777777" w:rsidR="00092DD4" w:rsidRPr="00CD3A5D" w:rsidRDefault="00092DD4" w:rsidP="00092DD4">
      <w:pPr>
        <w:pStyle w:val="berschrift1"/>
        <w:keepNext w:val="0"/>
        <w:numPr>
          <w:ilvl w:val="0"/>
          <w:numId w:val="5"/>
        </w:numPr>
        <w:spacing w:after="0"/>
      </w:pPr>
      <w:bookmarkStart w:id="2" w:name="_Ref248650083"/>
      <w:r>
        <w:t>Zweck</w:t>
      </w:r>
    </w:p>
    <w:p w14:paraId="3939D8E0" w14:textId="6F8BA2CE" w:rsidR="00185C8D" w:rsidRPr="00193799" w:rsidRDefault="00092DD4" w:rsidP="00185C8D">
      <w:pPr>
        <w:pStyle w:val="berschrift2"/>
        <w:keepNext w:val="0"/>
        <w:numPr>
          <w:ilvl w:val="1"/>
          <w:numId w:val="5"/>
        </w:numPr>
        <w:spacing w:after="0"/>
        <w:rPr>
          <w:color w:val="00B050"/>
        </w:rPr>
      </w:pPr>
      <w:r w:rsidRPr="00193799">
        <w:rPr>
          <w:color w:val="00B050"/>
        </w:rPr>
        <w:t>Zweck des Vereins ist</w:t>
      </w:r>
      <w:r w:rsidR="002866A8" w:rsidRPr="00193799">
        <w:rPr>
          <w:color w:val="00B050"/>
        </w:rPr>
        <w:t>,</w:t>
      </w:r>
      <w:r w:rsidRPr="00193799">
        <w:rPr>
          <w:color w:val="00B050"/>
        </w:rPr>
        <w:t xml:space="preserve"> </w:t>
      </w:r>
      <w:bookmarkEnd w:id="2"/>
      <w:r w:rsidR="00185C8D" w:rsidRPr="00193799">
        <w:rPr>
          <w:color w:val="00B050"/>
        </w:rPr>
        <w:t>der Rischer Bevölkerung</w:t>
      </w:r>
      <w:r w:rsidR="00D646C9" w:rsidRPr="00193799">
        <w:rPr>
          <w:color w:val="00B050"/>
        </w:rPr>
        <w:t>,</w:t>
      </w:r>
      <w:r w:rsidR="00715EF8" w:rsidRPr="00193799">
        <w:rPr>
          <w:color w:val="00B050"/>
        </w:rPr>
        <w:t xml:space="preserve"> </w:t>
      </w:r>
      <w:r w:rsidR="00D646C9" w:rsidRPr="00193799">
        <w:rPr>
          <w:color w:val="00B050"/>
        </w:rPr>
        <w:t>Firmen</w:t>
      </w:r>
      <w:r w:rsidR="002866A8" w:rsidRPr="00193799">
        <w:rPr>
          <w:color w:val="00B050"/>
        </w:rPr>
        <w:t>, Besucher, Gäste</w:t>
      </w:r>
      <w:r w:rsidR="00193799" w:rsidRPr="00193799">
        <w:rPr>
          <w:color w:val="00B050"/>
        </w:rPr>
        <w:t>n</w:t>
      </w:r>
      <w:r w:rsidR="002866A8" w:rsidRPr="00193799">
        <w:rPr>
          <w:color w:val="00B050"/>
        </w:rPr>
        <w:t xml:space="preserve"> und </w:t>
      </w:r>
      <w:r w:rsidR="00D646C9" w:rsidRPr="00193799">
        <w:rPr>
          <w:color w:val="00B050"/>
        </w:rPr>
        <w:t xml:space="preserve">Touristen, </w:t>
      </w:r>
      <w:r w:rsidR="00185C8D" w:rsidRPr="00193799">
        <w:rPr>
          <w:color w:val="00B050"/>
        </w:rPr>
        <w:t>die lokalen Eventdienstleister bekannt zu machen</w:t>
      </w:r>
      <w:r w:rsidR="00193799" w:rsidRPr="00193799">
        <w:rPr>
          <w:color w:val="00B050"/>
        </w:rPr>
        <w:t>,</w:t>
      </w:r>
      <w:r w:rsidR="00185C8D" w:rsidRPr="00193799">
        <w:rPr>
          <w:color w:val="00B050"/>
        </w:rPr>
        <w:t xml:space="preserve"> sowie Ideen für Events aller Art zu publizieren (Lokalitäten, </w:t>
      </w:r>
      <w:r w:rsidR="006A76E4" w:rsidRPr="00193799">
        <w:rPr>
          <w:color w:val="00B050"/>
        </w:rPr>
        <w:t>Restaurants, Hotels</w:t>
      </w:r>
      <w:r w:rsidR="00185C8D" w:rsidRPr="00193799">
        <w:rPr>
          <w:color w:val="00B050"/>
        </w:rPr>
        <w:t>, Catering</w:t>
      </w:r>
      <w:r w:rsidR="006A76E4" w:rsidRPr="00193799">
        <w:rPr>
          <w:color w:val="00B050"/>
        </w:rPr>
        <w:t>s</w:t>
      </w:r>
      <w:r w:rsidR="00185C8D" w:rsidRPr="00193799">
        <w:rPr>
          <w:color w:val="00B050"/>
        </w:rPr>
        <w:t>, Rahmenprogramme, Eventplaner</w:t>
      </w:r>
      <w:r w:rsidR="006A76E4" w:rsidRPr="00193799">
        <w:rPr>
          <w:color w:val="00B050"/>
        </w:rPr>
        <w:t xml:space="preserve">, Floristen, Dekorationen, </w:t>
      </w:r>
      <w:r w:rsidR="002866A8" w:rsidRPr="00193799">
        <w:rPr>
          <w:color w:val="00B050"/>
        </w:rPr>
        <w:t>Fest</w:t>
      </w:r>
      <w:r w:rsidR="00193799" w:rsidRPr="00193799">
        <w:rPr>
          <w:color w:val="00B050"/>
        </w:rPr>
        <w:t>m</w:t>
      </w:r>
      <w:r w:rsidR="006A76E4" w:rsidRPr="00193799">
        <w:rPr>
          <w:color w:val="00B050"/>
        </w:rPr>
        <w:t>obiliar, Zelte</w:t>
      </w:r>
      <w:r w:rsidR="00185C8D" w:rsidRPr="00193799">
        <w:rPr>
          <w:color w:val="00B050"/>
        </w:rPr>
        <w:t xml:space="preserve"> etc.) </w:t>
      </w:r>
    </w:p>
    <w:p w14:paraId="4171D115" w14:textId="5F6F2D8C" w:rsidR="00A14221" w:rsidRPr="00A14221" w:rsidRDefault="00177126" w:rsidP="004A5B4C">
      <w:pPr>
        <w:pStyle w:val="berschrift2"/>
        <w:keepNext w:val="0"/>
        <w:numPr>
          <w:ilvl w:val="1"/>
          <w:numId w:val="5"/>
        </w:numPr>
        <w:spacing w:after="0"/>
      </w:pPr>
      <w:r>
        <w:rPr>
          <w:color w:val="00B050"/>
        </w:rPr>
        <w:t>Der Verein präsentiert alle</w:t>
      </w:r>
      <w:r w:rsidR="002866A8" w:rsidRPr="00A14221">
        <w:rPr>
          <w:color w:val="00B050"/>
        </w:rPr>
        <w:t xml:space="preserve"> Angebote der </w:t>
      </w:r>
      <w:r w:rsidR="00193799" w:rsidRPr="00A14221">
        <w:rPr>
          <w:color w:val="00B050"/>
        </w:rPr>
        <w:t>l</w:t>
      </w:r>
      <w:r w:rsidR="00D646C9" w:rsidRPr="00A14221">
        <w:rPr>
          <w:color w:val="00B050"/>
        </w:rPr>
        <w:t>okal verankerten</w:t>
      </w:r>
      <w:r w:rsidR="00185C8D" w:rsidRPr="00A14221">
        <w:rPr>
          <w:color w:val="00B050"/>
        </w:rPr>
        <w:t xml:space="preserve"> Eventdienstleister</w:t>
      </w:r>
      <w:r w:rsidR="00193799" w:rsidRPr="00A14221">
        <w:rPr>
          <w:color w:val="00B050"/>
        </w:rPr>
        <w:t>, um die Planung von Festen und Events zu vereinfachen</w:t>
      </w:r>
      <w:r w:rsidR="00193799" w:rsidRPr="00A14221">
        <w:rPr>
          <w:color w:val="D86DCB"/>
        </w:rPr>
        <w:t>.</w:t>
      </w:r>
      <w:r w:rsidR="00193799" w:rsidRPr="00A14221">
        <w:rPr>
          <w:b/>
          <w:color w:val="D86DCB"/>
        </w:rPr>
        <w:t xml:space="preserve"> </w:t>
      </w:r>
      <w:r w:rsidR="006A76E4" w:rsidRPr="00A14221">
        <w:rPr>
          <w:color w:val="00B050"/>
        </w:rPr>
        <w:t>Event</w:t>
      </w:r>
      <w:r w:rsidR="00185C8D" w:rsidRPr="00A14221">
        <w:rPr>
          <w:color w:val="00B050"/>
        </w:rPr>
        <w:t xml:space="preserve"> Portal</w:t>
      </w:r>
      <w:r w:rsidR="006A76E4" w:rsidRPr="00A14221">
        <w:rPr>
          <w:color w:val="00B050"/>
        </w:rPr>
        <w:t xml:space="preserve"> Risch-Rotkreuz</w:t>
      </w:r>
      <w:r w:rsidR="00185C8D" w:rsidRPr="00A14221">
        <w:rPr>
          <w:color w:val="00B050"/>
        </w:rPr>
        <w:t xml:space="preserve"> präsentiert alles, was es für einen erfolgreichen Anlass braucht.</w:t>
      </w:r>
    </w:p>
    <w:p w14:paraId="28497714" w14:textId="7756E5B5" w:rsidR="006A76E4" w:rsidRPr="002866A8" w:rsidRDefault="00F6712F" w:rsidP="006A76E4">
      <w:pPr>
        <w:pStyle w:val="berschrift2"/>
        <w:numPr>
          <w:ilvl w:val="1"/>
          <w:numId w:val="5"/>
        </w:numPr>
        <w:rPr>
          <w:bCs w:val="0"/>
          <w:color w:val="00B050"/>
        </w:rPr>
      </w:pPr>
      <w:r w:rsidRPr="002866A8">
        <w:rPr>
          <w:bCs w:val="0"/>
          <w:color w:val="00B050"/>
        </w:rPr>
        <w:t>Der Verein koordiniert einen gemeinsamen Auftritt in den sozialen Medien und unterstützt mit einer eigenen Homepage den gesammelten Auftritt aller Eventanbieter</w:t>
      </w:r>
      <w:r w:rsidR="00A14221">
        <w:rPr>
          <w:bCs w:val="0"/>
          <w:color w:val="00B050"/>
        </w:rPr>
        <w:t xml:space="preserve"> und Event-Dienstleister</w:t>
      </w:r>
      <w:r w:rsidRPr="002866A8">
        <w:rPr>
          <w:bCs w:val="0"/>
          <w:color w:val="00B050"/>
        </w:rPr>
        <w:t xml:space="preserve"> in der Gemeinde Risch</w:t>
      </w:r>
    </w:p>
    <w:p w14:paraId="6F75B9CB" w14:textId="77777777" w:rsidR="006A76E4" w:rsidRDefault="00092DD4" w:rsidP="006A76E4">
      <w:pPr>
        <w:pStyle w:val="berschrift2"/>
        <w:keepNext w:val="0"/>
        <w:numPr>
          <w:ilvl w:val="1"/>
          <w:numId w:val="5"/>
        </w:numPr>
        <w:spacing w:after="0"/>
      </w:pPr>
      <w:r w:rsidRPr="001A2647">
        <w:rPr>
          <w:color w:val="00B050"/>
        </w:rPr>
        <w:t>Der Verein ist politisch und konfessionell neutral.</w:t>
      </w:r>
    </w:p>
    <w:p w14:paraId="038EDE53" w14:textId="77777777" w:rsidR="001A2647" w:rsidRPr="001A2647" w:rsidRDefault="001A2647" w:rsidP="001A2647">
      <w:pPr>
        <w:pStyle w:val="PRAStandard1"/>
      </w:pPr>
    </w:p>
    <w:p w14:paraId="5B2AD215" w14:textId="77777777" w:rsidR="00092DD4" w:rsidRDefault="00092DD4" w:rsidP="00092DD4">
      <w:pPr>
        <w:pStyle w:val="PRAStandard1"/>
        <w:ind w:left="0"/>
      </w:pPr>
    </w:p>
    <w:p w14:paraId="14CA4C3E" w14:textId="77777777" w:rsidR="00092DD4" w:rsidRDefault="00092DD4" w:rsidP="00092DD4">
      <w:pPr>
        <w:pStyle w:val="berschrift1"/>
        <w:keepNext w:val="0"/>
        <w:numPr>
          <w:ilvl w:val="0"/>
          <w:numId w:val="5"/>
        </w:numPr>
        <w:spacing w:after="0"/>
      </w:pPr>
      <w:r>
        <w:t>Mitglieder</w:t>
      </w:r>
    </w:p>
    <w:p w14:paraId="2FDBAD7B" w14:textId="77777777" w:rsidR="00092DD4" w:rsidRPr="00177126" w:rsidRDefault="00092DD4" w:rsidP="00092DD4">
      <w:pPr>
        <w:pStyle w:val="berschrift2"/>
        <w:keepNext w:val="0"/>
        <w:numPr>
          <w:ilvl w:val="1"/>
          <w:numId w:val="5"/>
        </w:numPr>
        <w:spacing w:after="0"/>
        <w:rPr>
          <w:color w:val="D86DCB"/>
          <w:szCs w:val="22"/>
        </w:rPr>
      </w:pPr>
      <w:r w:rsidRPr="00177126">
        <w:rPr>
          <w:szCs w:val="22"/>
        </w:rPr>
        <w:t>Mitglieder des Vereins können natürliche und juristische Personen sowie Personengesellschaften sein, welche den Zweck des Vereins anerkennen und fördern</w:t>
      </w:r>
      <w:r w:rsidR="0057165A" w:rsidRPr="00177126">
        <w:rPr>
          <w:szCs w:val="22"/>
        </w:rPr>
        <w:t xml:space="preserve">, </w:t>
      </w:r>
      <w:r w:rsidR="0057165A" w:rsidRPr="00177126">
        <w:rPr>
          <w:color w:val="D86DCB"/>
          <w:szCs w:val="22"/>
        </w:rPr>
        <w:t>in der Gemeinde Risch ansässig sind oder eine regionale Verbundenheit besteht.</w:t>
      </w:r>
      <w:r w:rsidRPr="00177126">
        <w:rPr>
          <w:color w:val="D86DCB"/>
          <w:szCs w:val="22"/>
        </w:rPr>
        <w:t xml:space="preserve"> </w:t>
      </w:r>
    </w:p>
    <w:p w14:paraId="199B220D" w14:textId="77777777" w:rsidR="00092DD4" w:rsidRDefault="00092DD4" w:rsidP="00092DD4">
      <w:pPr>
        <w:pStyle w:val="berschrift2"/>
        <w:keepNext w:val="0"/>
        <w:numPr>
          <w:ilvl w:val="1"/>
          <w:numId w:val="5"/>
        </w:numPr>
        <w:spacing w:after="0"/>
      </w:pPr>
      <w:r>
        <w:lastRenderedPageBreak/>
        <w:t>Der Vorstand entscheidet über die Aufnahme von Mitgliedern nach schriftlich eingereichtem Aufnahmegesuch</w:t>
      </w:r>
      <w:r w:rsidR="00144E9F">
        <w:t xml:space="preserve">. </w:t>
      </w:r>
      <w:r>
        <w:t>Der Entscheid des Vorstandes ist endgültig. Ein ablehnender Entscheid muss nicht begründet werden.</w:t>
      </w:r>
    </w:p>
    <w:p w14:paraId="6F760272" w14:textId="77777777" w:rsidR="00144E9F" w:rsidRPr="00177126" w:rsidRDefault="00144E9F" w:rsidP="00346695">
      <w:pPr>
        <w:pStyle w:val="berschrift2"/>
        <w:numPr>
          <w:ilvl w:val="1"/>
          <w:numId w:val="5"/>
        </w:numPr>
        <w:rPr>
          <w:bCs w:val="0"/>
          <w:color w:val="D86DCB"/>
        </w:rPr>
      </w:pPr>
      <w:r w:rsidRPr="00177126">
        <w:rPr>
          <w:bCs w:val="0"/>
          <w:color w:val="D86DCB"/>
        </w:rPr>
        <w:t xml:space="preserve">Die Mitgliedschaft wird nach Bezahlung </w:t>
      </w:r>
      <w:r w:rsidR="00346695" w:rsidRPr="00177126">
        <w:rPr>
          <w:rFonts w:ascii="Helvetica" w:hAnsi="Helvetica" w:cs="Helvetica"/>
          <w:bCs w:val="0"/>
          <w:color w:val="D86DCB"/>
        </w:rPr>
        <w:t xml:space="preserve">des Jahresbeitrages bestätigt und </w:t>
      </w:r>
      <w:r w:rsidR="0057165A" w:rsidRPr="00177126">
        <w:rPr>
          <w:rFonts w:ascii="Helvetica" w:hAnsi="Helvetica" w:cs="Helvetica"/>
          <w:bCs w:val="0"/>
          <w:color w:val="D86DCB"/>
        </w:rPr>
        <w:t xml:space="preserve">anschliessend </w:t>
      </w:r>
      <w:r w:rsidR="00346695" w:rsidRPr="00177126">
        <w:rPr>
          <w:rFonts w:ascii="Helvetica" w:hAnsi="Helvetica" w:cs="Helvetica"/>
          <w:bCs w:val="0"/>
          <w:color w:val="D86DCB"/>
        </w:rPr>
        <w:t>in der Mitgliederliste des Vereins aufgeführt</w:t>
      </w:r>
      <w:r w:rsidR="00346695" w:rsidRPr="00177126">
        <w:rPr>
          <w:bCs w:val="0"/>
          <w:color w:val="D86DCB"/>
        </w:rPr>
        <w:t>.</w:t>
      </w:r>
    </w:p>
    <w:p w14:paraId="1D48B252" w14:textId="50D8DD95" w:rsidR="00346695" w:rsidRPr="00177126" w:rsidRDefault="00346695" w:rsidP="00346695">
      <w:pPr>
        <w:pStyle w:val="berschrift2"/>
        <w:numPr>
          <w:ilvl w:val="1"/>
          <w:numId w:val="5"/>
        </w:numPr>
        <w:rPr>
          <w:rFonts w:ascii="Helvetica" w:hAnsi="Helvetica" w:cs="Helvetica"/>
          <w:bCs w:val="0"/>
          <w:color w:val="D86DCB"/>
        </w:rPr>
      </w:pPr>
      <w:r w:rsidRPr="00177126">
        <w:rPr>
          <w:bCs w:val="0"/>
        </w:rPr>
        <w:t>Die Mitgliedschaft erlischt:</w:t>
      </w:r>
      <w:r w:rsidRPr="00177126">
        <w:rPr>
          <w:bCs w:val="0"/>
        </w:rPr>
        <w:br/>
        <w:t>a) durch den Austritt mittels schriftlicher Bekanntgabe</w:t>
      </w:r>
      <w:r w:rsidR="00177126">
        <w:rPr>
          <w:bCs w:val="0"/>
        </w:rPr>
        <w:t xml:space="preserve"> an den Vorstand</w:t>
      </w:r>
      <w:r w:rsidRPr="00177126">
        <w:rPr>
          <w:bCs w:val="0"/>
        </w:rPr>
        <w:t>.</w:t>
      </w:r>
      <w:r w:rsidR="00DC7030" w:rsidRPr="00177126">
        <w:rPr>
          <w:bCs w:val="0"/>
        </w:rPr>
        <w:t xml:space="preserve"> </w:t>
      </w:r>
      <w:r w:rsidR="00DC7030" w:rsidRPr="00177126">
        <w:rPr>
          <w:rFonts w:ascii="Helvetica" w:hAnsi="Helvetica" w:cs="Helvetica"/>
          <w:bCs w:val="0"/>
          <w:color w:val="D86DCB"/>
        </w:rPr>
        <w:t>Der Austritt tritt sofort in Kraft.</w:t>
      </w:r>
      <w:r w:rsidRPr="00177126">
        <w:rPr>
          <w:rFonts w:ascii="Helvetica" w:hAnsi="Helvetica" w:cs="Helvetica"/>
          <w:bCs w:val="0"/>
          <w:color w:val="D86DCB"/>
        </w:rPr>
        <w:br/>
      </w:r>
      <w:r w:rsidRPr="00177126">
        <w:rPr>
          <w:bCs w:val="0"/>
        </w:rPr>
        <w:t>b) durch Nichtbezahlung des Mitgliederbeitrags nach erfolgter Mahnung.</w:t>
      </w:r>
      <w:r w:rsidRPr="00177126">
        <w:rPr>
          <w:bCs w:val="0"/>
        </w:rPr>
        <w:br/>
        <w:t>c) durch Ausschluss seitens der GV zufolge schwerwiegender Verstösse gegen die Statuten, Reglemente oder die guten Sitten.</w:t>
      </w:r>
      <w:r w:rsidRPr="00177126">
        <w:rPr>
          <w:bCs w:val="0"/>
        </w:rPr>
        <w:br/>
        <w:t xml:space="preserve">d) </w:t>
      </w:r>
      <w:r w:rsidR="004A1223" w:rsidRPr="00177126">
        <w:rPr>
          <w:bCs w:val="0"/>
        </w:rPr>
        <w:t xml:space="preserve">bei </w:t>
      </w:r>
      <w:r w:rsidR="004A1223" w:rsidRPr="00177126">
        <w:rPr>
          <w:bCs w:val="0"/>
          <w:color w:val="D86DCB"/>
        </w:rPr>
        <w:t>Tod bei natürlichen Personen bzw. Verlust der Rechtsfähigkeit bei juristischen Personen</w:t>
      </w:r>
      <w:r w:rsidRPr="00177126">
        <w:rPr>
          <w:rFonts w:ascii="Helvetica" w:hAnsi="Helvetica" w:cs="Helvetica"/>
          <w:bCs w:val="0"/>
          <w:color w:val="D86DCB"/>
        </w:rPr>
        <w:t>.</w:t>
      </w:r>
    </w:p>
    <w:p w14:paraId="08EDC4A4" w14:textId="77777777" w:rsidR="00346695" w:rsidRPr="00177126" w:rsidRDefault="00346695" w:rsidP="00346695">
      <w:pPr>
        <w:pStyle w:val="berschrift2"/>
        <w:numPr>
          <w:ilvl w:val="1"/>
          <w:numId w:val="5"/>
        </w:numPr>
        <w:rPr>
          <w:rFonts w:ascii="Helvetica" w:hAnsi="Helvetica" w:cs="Helvetica"/>
          <w:bCs w:val="0"/>
          <w:color w:val="D86DCB"/>
        </w:rPr>
      </w:pPr>
      <w:r w:rsidRPr="00177126">
        <w:rPr>
          <w:rFonts w:ascii="Helvetica" w:hAnsi="Helvetica" w:cs="Helvetica"/>
          <w:bCs w:val="0"/>
        </w:rPr>
        <w:t>Es besteht kein Anspruch auf Rückvergütungen jeglicher Art.</w:t>
      </w:r>
    </w:p>
    <w:p w14:paraId="249D7AAE" w14:textId="77777777" w:rsidR="00092DD4" w:rsidRPr="009F5B32" w:rsidRDefault="00092DD4" w:rsidP="00092DD4">
      <w:pPr>
        <w:pStyle w:val="PRAStandard1"/>
      </w:pPr>
    </w:p>
    <w:p w14:paraId="48783A67" w14:textId="77777777" w:rsidR="00092DD4" w:rsidRDefault="00092DD4" w:rsidP="00092DD4">
      <w:pPr>
        <w:pStyle w:val="berschrift1"/>
        <w:keepNext w:val="0"/>
        <w:numPr>
          <w:ilvl w:val="0"/>
          <w:numId w:val="5"/>
        </w:numPr>
        <w:spacing w:after="0"/>
      </w:pPr>
      <w:r>
        <w:t>Mitgliederbeitrag</w:t>
      </w:r>
    </w:p>
    <w:p w14:paraId="47656F6A" w14:textId="77777777" w:rsidR="00092DD4" w:rsidRDefault="00092DD4" w:rsidP="00092DD4">
      <w:pPr>
        <w:pStyle w:val="berschrift2"/>
        <w:keepNext w:val="0"/>
        <w:numPr>
          <w:ilvl w:val="1"/>
          <w:numId w:val="5"/>
        </w:numPr>
        <w:spacing w:after="0"/>
      </w:pPr>
      <w:r>
        <w:t>Der Mitgliederbeitrag wird von der Vereinsversammlung jährlich festgelegt.</w:t>
      </w:r>
    </w:p>
    <w:p w14:paraId="15431A65" w14:textId="7D3FD8B0" w:rsidR="001A2647" w:rsidRPr="001A2647" w:rsidRDefault="001A2647" w:rsidP="001A2647">
      <w:pPr>
        <w:pStyle w:val="PRAStandard1"/>
        <w:rPr>
          <w:color w:val="00B050"/>
        </w:rPr>
      </w:pPr>
      <w:r w:rsidRPr="001A2647">
        <w:rPr>
          <w:color w:val="00B050"/>
        </w:rPr>
        <w:t>Vorschlag: Fr. 100.- Mitgliedschaft + Fr. 50.- pro publiziertes Angebot</w:t>
      </w:r>
    </w:p>
    <w:p w14:paraId="197001DD" w14:textId="77777777" w:rsidR="00092DD4" w:rsidRDefault="00092DD4" w:rsidP="004D2021">
      <w:pPr>
        <w:pStyle w:val="berschrift2"/>
        <w:keepNext w:val="0"/>
        <w:numPr>
          <w:ilvl w:val="1"/>
          <w:numId w:val="5"/>
        </w:numPr>
        <w:spacing w:after="0"/>
      </w:pPr>
      <w:r>
        <w:t xml:space="preserve">Mitglieder haben für das Kalenderjahr, in welchem ihre Aufnahme erfolgt bzw. ihre Mitgliedschaft erlischt, den </w:t>
      </w:r>
      <w:r w:rsidRPr="007F4FEA">
        <w:rPr>
          <w:b/>
          <w:bCs w:val="0"/>
          <w:color w:val="D86DCB"/>
        </w:rPr>
        <w:t>vollen</w:t>
      </w:r>
      <w:r>
        <w:t xml:space="preserve"> Mitgliederbeitrag zu entrichten. </w:t>
      </w:r>
    </w:p>
    <w:p w14:paraId="79043248" w14:textId="77777777" w:rsidR="00092DD4" w:rsidRDefault="00092DD4" w:rsidP="00DC7030">
      <w:pPr>
        <w:pStyle w:val="PRAStandard1"/>
        <w:ind w:left="0"/>
      </w:pPr>
    </w:p>
    <w:p w14:paraId="3109DA6F" w14:textId="77777777" w:rsidR="00092DD4" w:rsidRDefault="00092DD4" w:rsidP="00DF324F">
      <w:pPr>
        <w:pStyle w:val="berschrift1"/>
        <w:keepNext w:val="0"/>
        <w:spacing w:after="0"/>
      </w:pPr>
      <w:bookmarkStart w:id="3" w:name="_Toc256602001"/>
      <w:r>
        <w:t>Organisation de</w:t>
      </w:r>
      <w:bookmarkEnd w:id="3"/>
      <w:r>
        <w:t>s Vereins</w:t>
      </w:r>
    </w:p>
    <w:p w14:paraId="620DABEA" w14:textId="77777777" w:rsidR="00092DD4" w:rsidRPr="00E30A62" w:rsidRDefault="00092DD4" w:rsidP="00DF324F">
      <w:pPr>
        <w:pStyle w:val="berschrift3"/>
        <w:keepNext w:val="0"/>
        <w:tabs>
          <w:tab w:val="clear" w:pos="360"/>
        </w:tabs>
        <w:spacing w:after="0"/>
      </w:pPr>
      <w:r>
        <w:t>Organe</w:t>
      </w:r>
    </w:p>
    <w:p w14:paraId="418916CF" w14:textId="77777777" w:rsidR="00092DD4" w:rsidRDefault="00092DD4" w:rsidP="00092DD4">
      <w:pPr>
        <w:pStyle w:val="PRAStandard1"/>
      </w:pPr>
      <w:r>
        <w:t>Die Organe des Vereins sind:</w:t>
      </w:r>
    </w:p>
    <w:p w14:paraId="433CE521" w14:textId="48741702" w:rsidR="00092DD4" w:rsidRPr="004D2021" w:rsidRDefault="004D2021" w:rsidP="004D2021">
      <w:pPr>
        <w:pStyle w:val="Aufzhlung1"/>
        <w:spacing w:before="120"/>
        <w:ind w:left="851" w:firstLine="0"/>
        <w:jc w:val="left"/>
        <w:rPr>
          <w:rFonts w:cs="Arial"/>
          <w:bCs/>
          <w:iCs/>
          <w:szCs w:val="28"/>
        </w:rPr>
      </w:pPr>
      <w:r>
        <w:rPr>
          <w:rFonts w:cs="Arial"/>
          <w:bCs/>
          <w:iCs/>
          <w:szCs w:val="28"/>
        </w:rPr>
        <w:t xml:space="preserve">a) </w:t>
      </w:r>
      <w:r w:rsidR="00092DD4" w:rsidRPr="0057165A">
        <w:rPr>
          <w:rFonts w:cs="Arial"/>
          <w:bCs/>
          <w:iCs/>
          <w:szCs w:val="28"/>
        </w:rPr>
        <w:t>d</w:t>
      </w:r>
      <w:r w:rsidR="001A2647">
        <w:rPr>
          <w:rFonts w:cs="Arial"/>
          <w:bCs/>
          <w:iCs/>
          <w:szCs w:val="28"/>
        </w:rPr>
        <w:t>ie General</w:t>
      </w:r>
      <w:r w:rsidR="00092DD4" w:rsidRPr="0057165A">
        <w:rPr>
          <w:rFonts w:cs="Arial"/>
          <w:bCs/>
          <w:iCs/>
          <w:szCs w:val="28"/>
        </w:rPr>
        <w:t>versammlung;</w:t>
      </w:r>
      <w:r w:rsidR="0057165A">
        <w:rPr>
          <w:rFonts w:cs="Arial"/>
          <w:bCs/>
          <w:iCs/>
          <w:szCs w:val="28"/>
        </w:rPr>
        <w:br/>
        <w:t>b)</w:t>
      </w:r>
      <w:r>
        <w:rPr>
          <w:rFonts w:cs="Arial"/>
          <w:bCs/>
          <w:iCs/>
          <w:szCs w:val="28"/>
        </w:rPr>
        <w:t xml:space="preserve"> </w:t>
      </w:r>
      <w:r w:rsidR="00092DD4" w:rsidRPr="0057165A">
        <w:rPr>
          <w:rFonts w:cs="Arial"/>
          <w:bCs/>
          <w:iCs/>
          <w:szCs w:val="28"/>
        </w:rPr>
        <w:t>der Vorstand;</w:t>
      </w:r>
      <w:r>
        <w:rPr>
          <w:rFonts w:cs="Arial"/>
          <w:bCs/>
          <w:iCs/>
          <w:szCs w:val="28"/>
        </w:rPr>
        <w:br/>
        <w:t xml:space="preserve">c) </w:t>
      </w:r>
      <w:r w:rsidR="00092DD4" w:rsidRPr="0057165A">
        <w:rPr>
          <w:rFonts w:cs="Arial"/>
          <w:bCs/>
          <w:iCs/>
          <w:szCs w:val="28"/>
        </w:rPr>
        <w:t>die Revisionsstelle</w:t>
      </w:r>
      <w:r w:rsidR="00DC7030">
        <w:t>.</w:t>
      </w:r>
    </w:p>
    <w:p w14:paraId="122F0C57" w14:textId="169234CF" w:rsidR="00092DD4" w:rsidRDefault="00112039" w:rsidP="00DF324F">
      <w:pPr>
        <w:pStyle w:val="berschrift3"/>
        <w:keepNext w:val="0"/>
        <w:tabs>
          <w:tab w:val="clear" w:pos="360"/>
        </w:tabs>
      </w:pPr>
      <w:r>
        <w:t>General</w:t>
      </w:r>
      <w:r w:rsidR="00092DD4">
        <w:t>versammlung</w:t>
      </w:r>
    </w:p>
    <w:p w14:paraId="31F927EB" w14:textId="755CE02B" w:rsidR="00DF324F" w:rsidRDefault="00585329" w:rsidP="00DF324F">
      <w:pPr>
        <w:pStyle w:val="Listenabsatz"/>
        <w:spacing w:before="120" w:after="120" w:line="360" w:lineRule="atLeast"/>
        <w:ind w:left="709" w:hanging="709"/>
        <w:contextualSpacing w:val="0"/>
        <w:rPr>
          <w:rFonts w:ascii="Arial" w:eastAsia="Times New Roman" w:hAnsi="Arial" w:cs="Arial"/>
          <w:sz w:val="22"/>
          <w:szCs w:val="28"/>
          <w:lang w:eastAsia="de-DE"/>
        </w:rPr>
      </w:pPr>
      <w:r w:rsidRPr="00585329">
        <w:rPr>
          <w:rFonts w:ascii="Arial" w:eastAsia="Times New Roman" w:hAnsi="Arial" w:cs="Arial"/>
          <w:bCs/>
          <w:iCs/>
          <w:sz w:val="22"/>
          <w:szCs w:val="28"/>
          <w:lang w:eastAsia="de-DE"/>
        </w:rPr>
        <w:t>5.2.</w:t>
      </w:r>
      <w:r w:rsidR="00DF324F">
        <w:rPr>
          <w:rFonts w:ascii="Arial" w:eastAsia="Times New Roman" w:hAnsi="Arial" w:cs="Arial"/>
          <w:bCs/>
          <w:iCs/>
          <w:sz w:val="22"/>
          <w:szCs w:val="28"/>
          <w:lang w:eastAsia="de-DE"/>
        </w:rPr>
        <w:t>1</w:t>
      </w:r>
      <w:r w:rsidRPr="00585329">
        <w:rPr>
          <w:rFonts w:ascii="Arial" w:eastAsia="Times New Roman" w:hAnsi="Arial" w:cs="Arial"/>
          <w:bCs/>
          <w:iCs/>
          <w:sz w:val="22"/>
          <w:szCs w:val="28"/>
          <w:lang w:eastAsia="de-DE"/>
        </w:rPr>
        <w:tab/>
      </w:r>
      <w:r w:rsidRPr="00585329">
        <w:rPr>
          <w:rFonts w:ascii="Arial" w:eastAsia="Times New Roman" w:hAnsi="Arial" w:cs="Arial"/>
          <w:sz w:val="22"/>
          <w:szCs w:val="28"/>
          <w:lang w:eastAsia="de-DE"/>
        </w:rPr>
        <w:t xml:space="preserve">Die GV </w:t>
      </w:r>
      <w:r w:rsidRPr="004D2021">
        <w:rPr>
          <w:rFonts w:ascii="Arial" w:eastAsia="Times New Roman" w:hAnsi="Arial" w:cs="Arial"/>
          <w:bCs/>
          <w:iCs/>
          <w:sz w:val="22"/>
          <w:szCs w:val="28"/>
          <w:lang w:eastAsia="de-DE"/>
        </w:rPr>
        <w:t>bildet das oberste Organ des Vereins. Die ordentliche GV findet einmal im Jahr, üblicherweise im er</w:t>
      </w:r>
      <w:r w:rsidRPr="00585329">
        <w:rPr>
          <w:rFonts w:ascii="Arial" w:eastAsia="Times New Roman" w:hAnsi="Arial" w:cs="Arial"/>
          <w:sz w:val="22"/>
          <w:szCs w:val="28"/>
          <w:lang w:eastAsia="de-DE"/>
        </w:rPr>
        <w:t>sten Halbjahr statt. Die Einberufung erfolgt mittels schriftlicher oder digitaler Einladung des Vorstandes, spätestens 30 Tage vor dem festgelegten Datum unter Angabe der zu behandelnden Traktanden</w:t>
      </w:r>
      <w:r w:rsidR="0023286A">
        <w:rPr>
          <w:rFonts w:ascii="Arial" w:eastAsia="Times New Roman" w:hAnsi="Arial" w:cs="Arial"/>
          <w:sz w:val="22"/>
          <w:szCs w:val="28"/>
          <w:lang w:eastAsia="de-DE"/>
        </w:rPr>
        <w:t xml:space="preserve">, </w:t>
      </w:r>
      <w:r w:rsidR="0023286A" w:rsidRPr="001A2647">
        <w:rPr>
          <w:rFonts w:ascii="Arial" w:eastAsia="Times New Roman" w:hAnsi="Arial" w:cs="Arial"/>
          <w:color w:val="00B050"/>
          <w:sz w:val="22"/>
          <w:szCs w:val="28"/>
          <w:lang w:eastAsia="de-DE"/>
        </w:rPr>
        <w:t>d</w:t>
      </w:r>
      <w:r w:rsidR="001A2647" w:rsidRPr="001A2647">
        <w:rPr>
          <w:rFonts w:ascii="Arial" w:eastAsia="Times New Roman" w:hAnsi="Arial" w:cs="Arial"/>
          <w:color w:val="00B050"/>
          <w:sz w:val="22"/>
          <w:szCs w:val="28"/>
          <w:lang w:eastAsia="de-DE"/>
        </w:rPr>
        <w:t>e</w:t>
      </w:r>
      <w:r w:rsidR="000004F1">
        <w:rPr>
          <w:rFonts w:ascii="Arial" w:eastAsia="Times New Roman" w:hAnsi="Arial" w:cs="Arial"/>
          <w:color w:val="00B050"/>
          <w:sz w:val="22"/>
          <w:szCs w:val="28"/>
          <w:lang w:eastAsia="de-DE"/>
        </w:rPr>
        <w:t>n</w:t>
      </w:r>
      <w:r w:rsidR="0023286A" w:rsidRPr="001A2647">
        <w:rPr>
          <w:rFonts w:ascii="Arial" w:eastAsia="Times New Roman" w:hAnsi="Arial" w:cs="Arial"/>
          <w:color w:val="00B050"/>
          <w:sz w:val="22"/>
          <w:szCs w:val="28"/>
          <w:lang w:eastAsia="de-DE"/>
        </w:rPr>
        <w:t xml:space="preserve"> </w:t>
      </w:r>
      <w:r w:rsidR="0023286A" w:rsidRPr="0023286A">
        <w:rPr>
          <w:rFonts w:ascii="Arial" w:eastAsia="Times New Roman" w:hAnsi="Arial" w:cs="Arial"/>
          <w:sz w:val="22"/>
          <w:szCs w:val="28"/>
          <w:lang w:eastAsia="de-DE"/>
        </w:rPr>
        <w:t>Anträge</w:t>
      </w:r>
      <w:r w:rsidR="000004F1">
        <w:rPr>
          <w:rFonts w:ascii="Arial" w:eastAsia="Times New Roman" w:hAnsi="Arial" w:cs="Arial"/>
          <w:sz w:val="22"/>
          <w:szCs w:val="28"/>
          <w:lang w:eastAsia="de-DE"/>
        </w:rPr>
        <w:t>n</w:t>
      </w:r>
      <w:r w:rsidR="0023286A" w:rsidRPr="0023286A">
        <w:rPr>
          <w:rFonts w:ascii="Arial" w:eastAsia="Times New Roman" w:hAnsi="Arial" w:cs="Arial"/>
          <w:sz w:val="22"/>
          <w:szCs w:val="28"/>
          <w:lang w:eastAsia="de-DE"/>
        </w:rPr>
        <w:t xml:space="preserve"> des Vorstandes sowie den Jahresbericht, die Jahresrechnung und den Bericht der Revisionsstelle</w:t>
      </w:r>
      <w:r w:rsidRPr="00585329">
        <w:rPr>
          <w:rFonts w:ascii="Arial" w:eastAsia="Times New Roman" w:hAnsi="Arial" w:cs="Arial"/>
          <w:sz w:val="22"/>
          <w:szCs w:val="28"/>
          <w:lang w:eastAsia="de-DE"/>
        </w:rPr>
        <w:t xml:space="preserve">. Dem Präsidenten obliegt es ausserdem, auf Verlangen des Vorstandes oder </w:t>
      </w:r>
      <w:r w:rsidRPr="00585329">
        <w:rPr>
          <w:rFonts w:ascii="Arial" w:eastAsia="Times New Roman" w:hAnsi="Arial" w:cs="Arial"/>
          <w:sz w:val="22"/>
          <w:szCs w:val="28"/>
          <w:lang w:eastAsia="de-DE"/>
        </w:rPr>
        <w:lastRenderedPageBreak/>
        <w:t>eines Zehntels der Mitglieder binnen zweier Monate eine ausserordentliche GV einzuberufen. Die Einberufung erfolgt mittels elektronischer Medien.</w:t>
      </w:r>
    </w:p>
    <w:p w14:paraId="3E7D32B2" w14:textId="77A02E70" w:rsidR="00092DD4" w:rsidRPr="00DF324F" w:rsidRDefault="00DF324F" w:rsidP="00DF324F">
      <w:pPr>
        <w:pStyle w:val="Listenabsatz"/>
        <w:spacing w:before="120" w:after="120" w:line="360" w:lineRule="atLeast"/>
        <w:ind w:left="709" w:hanging="709"/>
        <w:contextualSpacing w:val="0"/>
        <w:rPr>
          <w:rFonts w:ascii="Arial" w:eastAsia="Times New Roman" w:hAnsi="Arial" w:cs="Arial"/>
          <w:sz w:val="22"/>
          <w:szCs w:val="28"/>
          <w:lang w:eastAsia="de-DE"/>
        </w:rPr>
      </w:pPr>
      <w:r>
        <w:rPr>
          <w:rFonts w:ascii="Arial" w:eastAsia="Times New Roman" w:hAnsi="Arial" w:cs="Arial"/>
          <w:sz w:val="22"/>
          <w:szCs w:val="28"/>
          <w:lang w:eastAsia="de-DE"/>
        </w:rPr>
        <w:t>5.2.2</w:t>
      </w:r>
      <w:r>
        <w:rPr>
          <w:rFonts w:ascii="Arial" w:eastAsia="Times New Roman" w:hAnsi="Arial" w:cs="Arial"/>
          <w:sz w:val="22"/>
          <w:szCs w:val="28"/>
          <w:lang w:eastAsia="de-DE"/>
        </w:rPr>
        <w:tab/>
      </w:r>
      <w:r w:rsidR="00112039">
        <w:rPr>
          <w:rFonts w:ascii="Arial" w:eastAsia="Times New Roman" w:hAnsi="Arial" w:cs="Arial"/>
          <w:sz w:val="22"/>
          <w:szCs w:val="28"/>
          <w:lang w:eastAsia="de-DE"/>
        </w:rPr>
        <w:t>Der</w:t>
      </w:r>
      <w:r w:rsidR="00092DD4" w:rsidRPr="001A2647">
        <w:rPr>
          <w:rFonts w:ascii="Arial" w:eastAsia="Times New Roman" w:hAnsi="Arial" w:cs="Arial"/>
          <w:color w:val="00B050"/>
          <w:sz w:val="22"/>
          <w:szCs w:val="28"/>
          <w:lang w:eastAsia="de-DE"/>
        </w:rPr>
        <w:t xml:space="preserve"> </w:t>
      </w:r>
      <w:r w:rsidR="001A2647" w:rsidRPr="001A2647">
        <w:rPr>
          <w:rFonts w:ascii="Arial" w:eastAsia="Times New Roman" w:hAnsi="Arial" w:cs="Arial"/>
          <w:color w:val="00B050"/>
          <w:sz w:val="22"/>
          <w:szCs w:val="28"/>
          <w:lang w:eastAsia="de-DE"/>
        </w:rPr>
        <w:t>General</w:t>
      </w:r>
      <w:r w:rsidR="00092DD4" w:rsidRPr="001A2647">
        <w:rPr>
          <w:rFonts w:ascii="Arial" w:eastAsia="Times New Roman" w:hAnsi="Arial" w:cs="Arial"/>
          <w:color w:val="00B050"/>
          <w:sz w:val="22"/>
          <w:szCs w:val="28"/>
          <w:lang w:eastAsia="de-DE"/>
        </w:rPr>
        <w:t>versammlung</w:t>
      </w:r>
      <w:r w:rsidR="00112039">
        <w:rPr>
          <w:rFonts w:ascii="Arial" w:eastAsia="Times New Roman" w:hAnsi="Arial" w:cs="Arial"/>
          <w:sz w:val="22"/>
          <w:szCs w:val="28"/>
          <w:lang w:eastAsia="de-DE"/>
        </w:rPr>
        <w:t xml:space="preserve"> </w:t>
      </w:r>
      <w:r w:rsidR="00092DD4" w:rsidRPr="00DF324F">
        <w:rPr>
          <w:rFonts w:ascii="Arial" w:eastAsia="Times New Roman" w:hAnsi="Arial" w:cs="Arial"/>
          <w:sz w:val="22"/>
          <w:szCs w:val="28"/>
          <w:lang w:eastAsia="de-DE"/>
        </w:rPr>
        <w:t>stehen folgende Befugnisse zu:</w:t>
      </w:r>
    </w:p>
    <w:p w14:paraId="640EA5B6" w14:textId="512E2F1A" w:rsidR="00DC7030" w:rsidRPr="00DC7030" w:rsidRDefault="000004F1" w:rsidP="00DC7030">
      <w:pPr>
        <w:pStyle w:val="Aufzhlung1"/>
        <w:numPr>
          <w:ilvl w:val="0"/>
          <w:numId w:val="21"/>
        </w:numPr>
        <w:spacing w:before="120" w:after="0"/>
        <w:ind w:left="1418" w:hanging="567"/>
      </w:pPr>
      <w:bookmarkStart w:id="4" w:name="_Ref292198148"/>
      <w:r>
        <w:t xml:space="preserve">Genehmigung </w:t>
      </w:r>
      <w:r w:rsidR="00DC7030" w:rsidRPr="00DC7030">
        <w:t>Protokoll der letzten GV</w:t>
      </w:r>
    </w:p>
    <w:p w14:paraId="20F82929" w14:textId="05A9B762" w:rsidR="00DC7030" w:rsidRPr="00DC7030" w:rsidRDefault="000004F1" w:rsidP="00DC7030">
      <w:pPr>
        <w:pStyle w:val="Aufzhlung1"/>
        <w:numPr>
          <w:ilvl w:val="0"/>
          <w:numId w:val="21"/>
        </w:numPr>
        <w:spacing w:before="120" w:after="0"/>
        <w:ind w:left="1418" w:hanging="567"/>
      </w:pPr>
      <w:r>
        <w:t xml:space="preserve">Genehmigung </w:t>
      </w:r>
      <w:r w:rsidR="00DC7030" w:rsidRPr="00DC7030">
        <w:t>Jahresbericht des Präsidenten</w:t>
      </w:r>
    </w:p>
    <w:p w14:paraId="6B4FCEE7" w14:textId="35F5AF33" w:rsidR="00DC7030" w:rsidRPr="00DC7030" w:rsidRDefault="000004F1" w:rsidP="00DC7030">
      <w:pPr>
        <w:pStyle w:val="Aufzhlung1"/>
        <w:numPr>
          <w:ilvl w:val="0"/>
          <w:numId w:val="21"/>
        </w:numPr>
        <w:spacing w:before="120" w:after="0"/>
        <w:ind w:left="1418" w:hanging="567"/>
      </w:pPr>
      <w:r>
        <w:t xml:space="preserve">Genehmigung </w:t>
      </w:r>
      <w:r w:rsidR="00DC7030" w:rsidRPr="00DC7030">
        <w:t>Jahresrechnung und Bericht der Revisionsstelle; Entlastung des Vorstandes</w:t>
      </w:r>
    </w:p>
    <w:p w14:paraId="6FC158EB" w14:textId="77777777" w:rsidR="00DC7030" w:rsidRPr="00DC7030" w:rsidRDefault="00DC7030" w:rsidP="00DC7030">
      <w:pPr>
        <w:pStyle w:val="Aufzhlung1"/>
        <w:numPr>
          <w:ilvl w:val="0"/>
          <w:numId w:val="21"/>
        </w:numPr>
        <w:spacing w:before="120" w:after="0"/>
        <w:ind w:left="1418" w:hanging="567"/>
      </w:pPr>
      <w:r w:rsidRPr="00DC7030">
        <w:t>Tätigkeitsprogramm</w:t>
      </w:r>
    </w:p>
    <w:p w14:paraId="677D29E0" w14:textId="77777777" w:rsidR="00DC7030" w:rsidRPr="00DC7030" w:rsidRDefault="00DC7030" w:rsidP="00DC7030">
      <w:pPr>
        <w:pStyle w:val="Aufzhlung1"/>
        <w:numPr>
          <w:ilvl w:val="0"/>
          <w:numId w:val="21"/>
        </w:numPr>
        <w:spacing w:before="120" w:after="0"/>
        <w:ind w:left="1418" w:hanging="567"/>
      </w:pPr>
      <w:r w:rsidRPr="00DC7030">
        <w:t>Budget und Jahresbeiträge</w:t>
      </w:r>
    </w:p>
    <w:p w14:paraId="47BC75FA" w14:textId="503453CF" w:rsidR="00DC7030" w:rsidRPr="00DC7030" w:rsidRDefault="00DC7030" w:rsidP="00DC7030">
      <w:pPr>
        <w:pStyle w:val="Aufzhlung1"/>
        <w:numPr>
          <w:ilvl w:val="0"/>
          <w:numId w:val="21"/>
        </w:numPr>
        <w:spacing w:before="120" w:after="0"/>
        <w:ind w:left="1418" w:hanging="567"/>
      </w:pPr>
      <w:r w:rsidRPr="00DC7030">
        <w:t xml:space="preserve">Statutenänderungen </w:t>
      </w:r>
    </w:p>
    <w:p w14:paraId="2406DE79" w14:textId="5C99D934" w:rsidR="00DC7030" w:rsidRPr="00DC7030" w:rsidRDefault="00DC7030" w:rsidP="00DC7030">
      <w:pPr>
        <w:pStyle w:val="Aufzhlung1"/>
        <w:numPr>
          <w:ilvl w:val="0"/>
          <w:numId w:val="21"/>
        </w:numPr>
        <w:spacing w:before="120" w:after="0"/>
        <w:ind w:left="1418" w:hanging="567"/>
      </w:pPr>
      <w:r w:rsidRPr="00DC7030">
        <w:t>Wahl des Vorstandes</w:t>
      </w:r>
      <w:r w:rsidR="000004F1">
        <w:t xml:space="preserve">  </w:t>
      </w:r>
    </w:p>
    <w:p w14:paraId="36919BF4" w14:textId="77777777" w:rsidR="00DC7030" w:rsidRPr="00DC7030" w:rsidRDefault="00DC7030" w:rsidP="00DC7030">
      <w:pPr>
        <w:pStyle w:val="Aufzhlung1"/>
        <w:numPr>
          <w:ilvl w:val="0"/>
          <w:numId w:val="21"/>
        </w:numPr>
        <w:spacing w:before="120" w:after="0"/>
        <w:ind w:left="1418" w:hanging="567"/>
      </w:pPr>
      <w:r w:rsidRPr="00DC7030">
        <w:t>Ausschluss von Mitgliedern, Abberufung von Mitgliedern des Vorstandes oder der Revisionsstelle</w:t>
      </w:r>
    </w:p>
    <w:p w14:paraId="0B18AADF" w14:textId="77777777" w:rsidR="00585329" w:rsidRDefault="00DC7030" w:rsidP="00585329">
      <w:pPr>
        <w:pStyle w:val="Aufzhlung1"/>
        <w:numPr>
          <w:ilvl w:val="0"/>
          <w:numId w:val="21"/>
        </w:numPr>
        <w:spacing w:before="120" w:after="0"/>
        <w:ind w:left="1418" w:hanging="567"/>
        <w:rPr>
          <w:rFonts w:ascii="Helvetica" w:hAnsi="Helvetica" w:cs="Helvetica"/>
        </w:rPr>
      </w:pPr>
      <w:r w:rsidRPr="00DC7030">
        <w:t>Anträge des Vorstandes, der</w:t>
      </w:r>
      <w:r w:rsidRPr="001E4BA3">
        <w:rPr>
          <w:rFonts w:ascii="Helvetica" w:hAnsi="Helvetica" w:cs="Helvetica"/>
        </w:rPr>
        <w:t xml:space="preserve"> Revisionsstelle und von Mitgliedern</w:t>
      </w:r>
    </w:p>
    <w:p w14:paraId="4C5FEE93" w14:textId="02800AFD" w:rsidR="00585329" w:rsidRDefault="00585329" w:rsidP="00585329">
      <w:pPr>
        <w:pStyle w:val="Aufzhlung1"/>
        <w:numPr>
          <w:ilvl w:val="0"/>
          <w:numId w:val="21"/>
        </w:numPr>
        <w:spacing w:before="120" w:after="0"/>
        <w:ind w:left="1418" w:hanging="567"/>
        <w:rPr>
          <w:rFonts w:ascii="Helvetica" w:hAnsi="Helvetica" w:cs="Helvetica"/>
        </w:rPr>
      </w:pPr>
      <w:r w:rsidRPr="00585329">
        <w:rPr>
          <w:rFonts w:ascii="Helvetica" w:hAnsi="Helvetica" w:cs="Helvetica"/>
        </w:rPr>
        <w:t xml:space="preserve">Auflösung des Vereins </w:t>
      </w:r>
    </w:p>
    <w:p w14:paraId="6B458B34" w14:textId="77777777" w:rsidR="00112039" w:rsidRPr="00585329" w:rsidRDefault="00112039" w:rsidP="00112039">
      <w:pPr>
        <w:pStyle w:val="Aufzhlung1"/>
        <w:spacing w:before="120" w:after="0"/>
        <w:ind w:firstLine="0"/>
        <w:rPr>
          <w:rFonts w:ascii="Helvetica" w:hAnsi="Helvetica" w:cs="Helvetica"/>
        </w:rPr>
      </w:pPr>
    </w:p>
    <w:bookmarkEnd w:id="4"/>
    <w:p w14:paraId="175054C6" w14:textId="78531AB4" w:rsidR="00092DD4" w:rsidRPr="00B236B4" w:rsidRDefault="00092DD4" w:rsidP="00092DD4">
      <w:pPr>
        <w:pStyle w:val="berschrift4"/>
        <w:keepNext w:val="0"/>
        <w:tabs>
          <w:tab w:val="clear" w:pos="360"/>
          <w:tab w:val="num" w:pos="851"/>
        </w:tabs>
        <w:jc w:val="both"/>
        <w:rPr>
          <w:b/>
          <w:iCs/>
          <w:color w:val="D86DCB"/>
        </w:rPr>
      </w:pPr>
      <w:r w:rsidRPr="00B236B4">
        <w:t xml:space="preserve">Anträge von Mitgliedern zuhanden der </w:t>
      </w:r>
      <w:r w:rsidR="00112039">
        <w:t>General</w:t>
      </w:r>
      <w:r w:rsidRPr="00B236B4">
        <w:t xml:space="preserve">versammlung sind schriftlich und </w:t>
      </w:r>
      <w:r w:rsidRPr="000004F1">
        <w:t xml:space="preserve">spätestens bis </w:t>
      </w:r>
      <w:r w:rsidR="00B236B4" w:rsidRPr="000004F1">
        <w:rPr>
          <w:rFonts w:ascii="Helvetica" w:hAnsi="Helvetica" w:cs="Helvetica"/>
          <w:u w:val="single"/>
        </w:rPr>
        <w:t>20 Tage</w:t>
      </w:r>
      <w:r w:rsidR="00B236B4" w:rsidRPr="000004F1">
        <w:rPr>
          <w:rFonts w:ascii="Helvetica" w:hAnsi="Helvetica" w:cs="Helvetica"/>
        </w:rPr>
        <w:t xml:space="preserve"> vor der GV</w:t>
      </w:r>
      <w:r w:rsidR="00B236B4" w:rsidRPr="000004F1">
        <w:t xml:space="preserve"> </w:t>
      </w:r>
      <w:r w:rsidRPr="000004F1">
        <w:t xml:space="preserve">an den Vorstand zu richten. </w:t>
      </w:r>
      <w:r w:rsidRPr="000004F1">
        <w:rPr>
          <w:iCs/>
          <w:color w:val="D86DCB"/>
        </w:rPr>
        <w:t>Der Vorstand ergänzt die Traktandenliste um die fristgerecht eingegangenen Anträge</w:t>
      </w:r>
      <w:r w:rsidR="00B236B4" w:rsidRPr="000004F1">
        <w:rPr>
          <w:iCs/>
          <w:color w:val="D86DCB"/>
        </w:rPr>
        <w:t xml:space="preserve"> und stellt diese den Mitgliedern bis spätestens 5 Tage vor der GV zur Information zu (auch per Mail möglich)</w:t>
      </w:r>
      <w:r w:rsidRPr="000004F1">
        <w:rPr>
          <w:iCs/>
          <w:color w:val="D86DCB"/>
        </w:rPr>
        <w:t>.</w:t>
      </w:r>
      <w:r w:rsidRPr="00B236B4">
        <w:rPr>
          <w:b/>
          <w:iCs/>
          <w:color w:val="D86DCB"/>
        </w:rPr>
        <w:t xml:space="preserve"> </w:t>
      </w:r>
    </w:p>
    <w:p w14:paraId="7FD0DB76" w14:textId="49C8B3E8" w:rsidR="00092DD4" w:rsidRPr="000004F1" w:rsidRDefault="00092DD4" w:rsidP="00092DD4">
      <w:pPr>
        <w:pStyle w:val="berschrift4"/>
        <w:keepNext w:val="0"/>
        <w:tabs>
          <w:tab w:val="clear" w:pos="360"/>
          <w:tab w:val="num" w:pos="851"/>
        </w:tabs>
        <w:jc w:val="both"/>
        <w:rPr>
          <w:bCs/>
          <w:iCs/>
          <w:color w:val="D86DCB"/>
        </w:rPr>
      </w:pPr>
      <w:r w:rsidRPr="000004F1">
        <w:rPr>
          <w:bCs/>
          <w:iCs/>
          <w:color w:val="D86DCB"/>
        </w:rPr>
        <w:t xml:space="preserve">Eine ausserordentliche </w:t>
      </w:r>
      <w:r w:rsidR="00112039" w:rsidRPr="000004F1">
        <w:rPr>
          <w:bCs/>
          <w:iCs/>
          <w:color w:val="D86DCB"/>
        </w:rPr>
        <w:t>GV</w:t>
      </w:r>
      <w:r w:rsidRPr="000004F1">
        <w:rPr>
          <w:bCs/>
          <w:iCs/>
          <w:color w:val="D86DCB"/>
        </w:rPr>
        <w:t xml:space="preserve"> wird auf Beschluss des Vorstandes, auf Antrag mit schriftlicher Begründung von mindestens 1/5 der stimmberechtigten Mitglieder oder auf Antrag der Revisionsstelle einberufen. Die Einladung erfolgt mindestens </w:t>
      </w:r>
      <w:r w:rsidR="00B236B4" w:rsidRPr="000004F1">
        <w:rPr>
          <w:bCs/>
          <w:iCs/>
          <w:color w:val="D86DCB"/>
        </w:rPr>
        <w:t>20</w:t>
      </w:r>
      <w:r w:rsidRPr="000004F1">
        <w:rPr>
          <w:bCs/>
          <w:iCs/>
          <w:color w:val="D86DCB"/>
        </w:rPr>
        <w:t xml:space="preserve"> Tage vor der Versammlung.</w:t>
      </w:r>
    </w:p>
    <w:p w14:paraId="0A802C2A" w14:textId="259BF241" w:rsidR="00092DD4" w:rsidRPr="000004F1" w:rsidRDefault="00092DD4" w:rsidP="00092DD4">
      <w:pPr>
        <w:pStyle w:val="berschrift4"/>
        <w:keepNext w:val="0"/>
        <w:tabs>
          <w:tab w:val="clear" w:pos="360"/>
          <w:tab w:val="num" w:pos="851"/>
        </w:tabs>
        <w:jc w:val="both"/>
        <w:rPr>
          <w:bCs/>
          <w:iCs/>
          <w:color w:val="D86DCB"/>
        </w:rPr>
      </w:pPr>
      <w:r w:rsidRPr="000004F1">
        <w:rPr>
          <w:bCs/>
          <w:iCs/>
          <w:color w:val="D86DCB"/>
        </w:rPr>
        <w:t xml:space="preserve">Über die Beschlüsse der </w:t>
      </w:r>
      <w:r w:rsidR="00112039" w:rsidRPr="000004F1">
        <w:rPr>
          <w:bCs/>
          <w:iCs/>
          <w:color w:val="D86DCB"/>
        </w:rPr>
        <w:t>GV</w:t>
      </w:r>
      <w:r w:rsidRPr="000004F1">
        <w:rPr>
          <w:bCs/>
          <w:iCs/>
          <w:color w:val="D86DCB"/>
        </w:rPr>
        <w:t xml:space="preserve"> ist ein Protokoll zu führen, das vom Vorsitzenden und vom Protokollführer unterzeichnet wird. Die Mitglieder sind berechtigt, das Protokoll einzusehen. </w:t>
      </w:r>
    </w:p>
    <w:p w14:paraId="722B091E" w14:textId="77777777" w:rsidR="00092DD4" w:rsidRPr="000004F1" w:rsidRDefault="00092DD4" w:rsidP="002B20EB">
      <w:pPr>
        <w:pStyle w:val="berschrift4"/>
        <w:keepNext w:val="0"/>
        <w:tabs>
          <w:tab w:val="clear" w:pos="360"/>
          <w:tab w:val="num" w:pos="851"/>
        </w:tabs>
        <w:jc w:val="both"/>
        <w:rPr>
          <w:bCs/>
          <w:iCs/>
          <w:color w:val="D86DCB"/>
        </w:rPr>
      </w:pPr>
      <w:r w:rsidRPr="000004F1">
        <w:rPr>
          <w:bCs/>
          <w:iCs/>
          <w:color w:val="D86DCB"/>
        </w:rPr>
        <w:t xml:space="preserve">Jedes Vereinsmitglied hat eine Stimme und kann sich mittels schriftlicher Vollmacht durch </w:t>
      </w:r>
      <w:r w:rsidR="00B236B4" w:rsidRPr="000004F1">
        <w:rPr>
          <w:bCs/>
          <w:iCs/>
          <w:color w:val="D86DCB"/>
        </w:rPr>
        <w:t xml:space="preserve">ein </w:t>
      </w:r>
      <w:r w:rsidRPr="000004F1">
        <w:rPr>
          <w:bCs/>
          <w:iCs/>
          <w:color w:val="D86DCB"/>
        </w:rPr>
        <w:t xml:space="preserve">anderes Vereinsmitglied vertreten lassen. </w:t>
      </w:r>
    </w:p>
    <w:p w14:paraId="7F0C9072" w14:textId="77777777" w:rsidR="00112039" w:rsidRPr="00112039" w:rsidRDefault="00112039" w:rsidP="00112039">
      <w:pPr>
        <w:pStyle w:val="PRAStandard1"/>
      </w:pPr>
    </w:p>
    <w:p w14:paraId="7809B723" w14:textId="566B3697" w:rsidR="002B20EB" w:rsidRDefault="00092DD4" w:rsidP="002B20EB">
      <w:pPr>
        <w:pStyle w:val="berschrift4"/>
        <w:keepNext w:val="0"/>
        <w:tabs>
          <w:tab w:val="clear" w:pos="360"/>
          <w:tab w:val="num" w:pos="851"/>
        </w:tabs>
        <w:spacing w:line="360" w:lineRule="auto"/>
        <w:jc w:val="both"/>
        <w:rPr>
          <w:lang w:val="de-DE"/>
        </w:rPr>
      </w:pPr>
      <w:r w:rsidRPr="002B20EB">
        <w:rPr>
          <w:lang w:val="de-DE"/>
        </w:rPr>
        <w:lastRenderedPageBreak/>
        <w:t xml:space="preserve">Die </w:t>
      </w:r>
      <w:r w:rsidR="00112039" w:rsidRPr="00112039">
        <w:rPr>
          <w:color w:val="00B050"/>
          <w:lang w:val="de-DE"/>
        </w:rPr>
        <w:t>General</w:t>
      </w:r>
      <w:r w:rsidRPr="002B20EB">
        <w:rPr>
          <w:lang w:val="de-DE"/>
        </w:rPr>
        <w:t xml:space="preserve">versammlung fasst ihre Beschlüsse und vollzieht ihre Wahlen mit der Mehrheit </w:t>
      </w:r>
      <w:r w:rsidR="000004F1">
        <w:rPr>
          <w:lang w:val="de-DE"/>
        </w:rPr>
        <w:t>abgegebenen Stimmen.</w:t>
      </w:r>
      <w:r w:rsidRPr="002B20EB">
        <w:rPr>
          <w:lang w:val="de-DE"/>
        </w:rPr>
        <w:t xml:space="preserve"> Bei Stimmengleichheit hat der Vorsitzende den Stichentscheid.</w:t>
      </w:r>
    </w:p>
    <w:p w14:paraId="171CE806" w14:textId="77777777" w:rsidR="002A1E57" w:rsidRPr="002A1E57" w:rsidRDefault="002A1E57" w:rsidP="002A1E57">
      <w:pPr>
        <w:pStyle w:val="PRAStandard1"/>
        <w:rPr>
          <w:lang w:val="de-DE"/>
        </w:rPr>
      </w:pPr>
    </w:p>
    <w:p w14:paraId="4AFDE0AE" w14:textId="77777777" w:rsidR="00092DD4" w:rsidRPr="002A1E57" w:rsidRDefault="00092DD4" w:rsidP="00092DD4">
      <w:pPr>
        <w:pStyle w:val="berschrift3"/>
        <w:keepNext w:val="0"/>
        <w:tabs>
          <w:tab w:val="clear" w:pos="360"/>
        </w:tabs>
        <w:spacing w:after="0"/>
      </w:pPr>
      <w:r w:rsidRPr="002A1E57">
        <w:t>Vorstand</w:t>
      </w:r>
    </w:p>
    <w:p w14:paraId="08A15D63" w14:textId="31842243" w:rsidR="002A1E57" w:rsidRPr="002A1E57" w:rsidRDefault="00206480" w:rsidP="002A1E57">
      <w:pPr>
        <w:pStyle w:val="Listenabsatz"/>
        <w:numPr>
          <w:ilvl w:val="2"/>
          <w:numId w:val="35"/>
        </w:numPr>
        <w:spacing w:before="120" w:after="120" w:line="360" w:lineRule="atLeast"/>
        <w:ind w:left="851" w:hanging="851"/>
        <w:rPr>
          <w:rFonts w:ascii="Arial" w:eastAsia="Times New Roman" w:hAnsi="Arial" w:cs="Arial"/>
          <w:sz w:val="22"/>
          <w:szCs w:val="28"/>
          <w:lang w:val="de-DE" w:eastAsia="de-DE"/>
        </w:rPr>
      </w:pPr>
      <w:r>
        <w:rPr>
          <w:rFonts w:ascii="Arial" w:eastAsia="Times New Roman" w:hAnsi="Arial" w:cs="Arial"/>
          <w:sz w:val="22"/>
          <w:szCs w:val="28"/>
          <w:lang w:val="de-DE" w:eastAsia="de-DE"/>
        </w:rPr>
        <w:t>Der Vorstand besteht aus Mitgliedern des Vereins. Er</w:t>
      </w:r>
      <w:r w:rsidR="002A1E57" w:rsidRPr="002A1E57">
        <w:rPr>
          <w:rFonts w:ascii="Arial" w:eastAsia="Times New Roman" w:hAnsi="Arial" w:cs="Arial"/>
          <w:sz w:val="22"/>
          <w:szCs w:val="28"/>
          <w:lang w:val="de-DE" w:eastAsia="de-DE"/>
        </w:rPr>
        <w:t xml:space="preserve"> führt alle Geschäfte des Vereins, die nicht in die Zuständigkeit der GV oder der Revisionsstelle fallen. Er vertritt den Verein nach </w:t>
      </w:r>
      <w:proofErr w:type="spellStart"/>
      <w:r w:rsidR="000004F1">
        <w:rPr>
          <w:rFonts w:ascii="Arial" w:eastAsia="Times New Roman" w:hAnsi="Arial" w:cs="Arial"/>
          <w:sz w:val="22"/>
          <w:szCs w:val="28"/>
          <w:lang w:val="de-DE" w:eastAsia="de-DE"/>
        </w:rPr>
        <w:t>A</w:t>
      </w:r>
      <w:r w:rsidR="002A1E57" w:rsidRPr="002A1E57">
        <w:rPr>
          <w:rFonts w:ascii="Arial" w:eastAsia="Times New Roman" w:hAnsi="Arial" w:cs="Arial"/>
          <w:sz w:val="22"/>
          <w:szCs w:val="28"/>
          <w:lang w:val="de-DE" w:eastAsia="de-DE"/>
        </w:rPr>
        <w:t>ussen</w:t>
      </w:r>
      <w:proofErr w:type="spellEnd"/>
      <w:r w:rsidR="002A1E57" w:rsidRPr="002A1E57">
        <w:rPr>
          <w:rFonts w:ascii="Arial" w:eastAsia="Times New Roman" w:hAnsi="Arial" w:cs="Arial"/>
          <w:sz w:val="22"/>
          <w:szCs w:val="28"/>
          <w:lang w:val="de-DE" w:eastAsia="de-DE"/>
        </w:rPr>
        <w:t>. In die Kompetenz des Vorstandes fallen zusätzliche Ausgabenbeschlüsse, welche nicht im Budget enthalten sind, sofern deren Finanzierung sichergestellt ist.</w:t>
      </w:r>
    </w:p>
    <w:p w14:paraId="31886134" w14:textId="77777777" w:rsidR="002A1E57" w:rsidRDefault="002A1E57" w:rsidP="002A1E57">
      <w:pPr>
        <w:pStyle w:val="PRAStandard1"/>
        <w:numPr>
          <w:ilvl w:val="2"/>
          <w:numId w:val="35"/>
        </w:numPr>
        <w:spacing w:line="360" w:lineRule="atLeast"/>
        <w:ind w:left="851" w:hanging="851"/>
      </w:pPr>
      <w:r w:rsidRPr="003173D0">
        <w:t>Der Vorstand besteht aus 3 bis max. 5 Mitgliedern und konstituiert sich selbst.</w:t>
      </w:r>
    </w:p>
    <w:p w14:paraId="5805D13F" w14:textId="2A69CCD6" w:rsidR="008E0628" w:rsidRPr="003173D0" w:rsidRDefault="003173D0" w:rsidP="003173D0">
      <w:pPr>
        <w:pStyle w:val="PRAStandard1"/>
        <w:numPr>
          <w:ilvl w:val="2"/>
          <w:numId w:val="35"/>
        </w:numPr>
        <w:spacing w:line="360" w:lineRule="atLeast"/>
        <w:ind w:left="851" w:hanging="851"/>
      </w:pPr>
      <w:r>
        <w:t>Dem Vorstand steht für seine Arbeit ein Nachtessen mit Partner zu.</w:t>
      </w:r>
      <w:r w:rsidR="009B6957">
        <w:t xml:space="preserve"> </w:t>
      </w:r>
      <w:r w:rsidR="009B695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239310E" w14:textId="641B7C73" w:rsidR="002A1E57" w:rsidRDefault="003173D0" w:rsidP="003173D0">
      <w:pPr>
        <w:pStyle w:val="PRAStandard1"/>
        <w:numPr>
          <w:ilvl w:val="2"/>
          <w:numId w:val="35"/>
        </w:numPr>
        <w:spacing w:line="360" w:lineRule="atLeast"/>
        <w:rPr>
          <w:lang w:val="de-DE"/>
        </w:rPr>
      </w:pPr>
      <w:r>
        <w:rPr>
          <w:lang w:val="de-DE"/>
        </w:rPr>
        <w:t xml:space="preserve">  </w:t>
      </w:r>
      <w:r w:rsidR="002A1E57">
        <w:rPr>
          <w:lang w:val="de-DE"/>
        </w:rPr>
        <w:t>Der Vorstand zeichnet mit</w:t>
      </w:r>
      <w:r w:rsidR="002A1E57" w:rsidRPr="002A1E57">
        <w:rPr>
          <w:lang w:val="de-DE"/>
        </w:rPr>
        <w:t xml:space="preserve"> Kollektivunterschrift zu Zweien.</w:t>
      </w:r>
    </w:p>
    <w:p w14:paraId="171BD7C1" w14:textId="54563BD0" w:rsidR="002A1E57" w:rsidRDefault="002A1E57" w:rsidP="002A1E57">
      <w:pPr>
        <w:pStyle w:val="PRAStandard1"/>
        <w:spacing w:line="360" w:lineRule="atLeast"/>
        <w:ind w:hanging="851"/>
        <w:rPr>
          <w:rFonts w:ascii="Helvetica" w:hAnsi="Helvetica" w:cs="Helvetica"/>
        </w:rPr>
      </w:pPr>
      <w:r>
        <w:rPr>
          <w:rFonts w:ascii="Helvetica" w:hAnsi="Helvetica" w:cs="Helvetica"/>
        </w:rPr>
        <w:t>5.3.</w:t>
      </w:r>
      <w:r w:rsidR="008E0628">
        <w:rPr>
          <w:rFonts w:ascii="Helvetica" w:hAnsi="Helvetica" w:cs="Helvetica"/>
        </w:rPr>
        <w:t>5</w:t>
      </w:r>
      <w:r>
        <w:rPr>
          <w:rFonts w:ascii="Helvetica" w:hAnsi="Helvetica" w:cs="Helvetica"/>
        </w:rPr>
        <w:tab/>
      </w:r>
      <w:r w:rsidRPr="002A1E57">
        <w:rPr>
          <w:rFonts w:ascii="Helvetica" w:hAnsi="Helvetica" w:cs="Helvetica"/>
        </w:rPr>
        <w:t xml:space="preserve">Der Vorstand kann </w:t>
      </w:r>
      <w:r>
        <w:rPr>
          <w:rFonts w:ascii="Helvetica" w:hAnsi="Helvetica" w:cs="Helvetica"/>
        </w:rPr>
        <w:t>für Administrativarbeiten eine</w:t>
      </w:r>
      <w:r w:rsidRPr="002A1E57">
        <w:rPr>
          <w:rFonts w:ascii="Helvetica" w:hAnsi="Helvetica" w:cs="Helvetica"/>
        </w:rPr>
        <w:t xml:space="preserve"> «</w:t>
      </w:r>
      <w:r>
        <w:rPr>
          <w:rFonts w:ascii="Helvetica" w:hAnsi="Helvetica" w:cs="Helvetica"/>
        </w:rPr>
        <w:t>Geschäftsstellenleitung</w:t>
      </w:r>
      <w:r w:rsidRPr="002A1E57">
        <w:rPr>
          <w:rFonts w:ascii="Helvetica" w:hAnsi="Helvetica" w:cs="Helvetica"/>
        </w:rPr>
        <w:t xml:space="preserve">» bestimmen. </w:t>
      </w:r>
      <w:r>
        <w:rPr>
          <w:rFonts w:ascii="Helvetica" w:hAnsi="Helvetica" w:cs="Helvetica"/>
        </w:rPr>
        <w:t>Die Entlöhnung wird durch den Vorstand festgesetzt</w:t>
      </w:r>
      <w:r w:rsidRPr="002A1E57">
        <w:rPr>
          <w:rFonts w:ascii="Helvetica" w:hAnsi="Helvetica" w:cs="Helvetica"/>
        </w:rPr>
        <w:t>.</w:t>
      </w:r>
    </w:p>
    <w:p w14:paraId="2230CFB9" w14:textId="77777777" w:rsidR="00092DD4" w:rsidRPr="002A1E57" w:rsidRDefault="002A1E57" w:rsidP="008E0628">
      <w:pPr>
        <w:pStyle w:val="PRAStandard1"/>
        <w:spacing w:line="360" w:lineRule="atLeast"/>
        <w:ind w:hanging="851"/>
        <w:rPr>
          <w:highlight w:val="yellow"/>
        </w:rPr>
      </w:pPr>
      <w:r>
        <w:rPr>
          <w:rFonts w:ascii="Helvetica" w:hAnsi="Helvetica" w:cs="Helvetica"/>
        </w:rPr>
        <w:t>5.3.</w:t>
      </w:r>
      <w:r w:rsidR="008E0628">
        <w:rPr>
          <w:rFonts w:ascii="Helvetica" w:hAnsi="Helvetica" w:cs="Helvetica"/>
        </w:rPr>
        <w:t>6</w:t>
      </w:r>
      <w:r w:rsidRPr="009B6957">
        <w:rPr>
          <w:rFonts w:ascii="Helvetica" w:hAnsi="Helvetica" w:cs="Helvetica"/>
          <w:bCs/>
        </w:rPr>
        <w:tab/>
      </w:r>
      <w:r w:rsidR="00092DD4" w:rsidRPr="009B6957">
        <w:rPr>
          <w:rFonts w:cs="Arial"/>
          <w:bCs/>
          <w:iCs/>
          <w:color w:val="D86DCB"/>
          <w:szCs w:val="28"/>
        </w:rPr>
        <w:t>Der Vorstand wird auf Antrag des Präsidenten oder auf Verlangen eines Vorstandsmitgliedes einberufen. Er ist beschlussfähig, wenn die Mehrheit der Mitglieder anwesend ist. Die Sitzungen sind zu protokollieren.</w:t>
      </w:r>
      <w:r w:rsidR="00092DD4" w:rsidRPr="002A1E57">
        <w:rPr>
          <w:highlight w:val="yellow"/>
        </w:rPr>
        <w:t xml:space="preserve"> </w:t>
      </w:r>
    </w:p>
    <w:p w14:paraId="459DA00F" w14:textId="77777777" w:rsidR="00092DD4" w:rsidRPr="00485282" w:rsidRDefault="00092DD4" w:rsidP="00092DD4">
      <w:pPr>
        <w:pStyle w:val="berschrift4"/>
        <w:keepNext w:val="0"/>
        <w:tabs>
          <w:tab w:val="clear" w:pos="360"/>
          <w:tab w:val="num" w:pos="851"/>
        </w:tabs>
        <w:spacing w:after="0"/>
      </w:pPr>
      <w:r w:rsidRPr="00485282">
        <w:t xml:space="preserve">Jedes Vorstandsmitglied hat eine Stimme. Beschlüsse erfolgen mit dem einfachen Mehr der Anwesenden. Bei Stimmengleichheit hat der Präsident den Stichentscheid. </w:t>
      </w:r>
    </w:p>
    <w:p w14:paraId="4B122D99" w14:textId="77777777" w:rsidR="00092DD4" w:rsidRPr="00585329" w:rsidRDefault="00092DD4" w:rsidP="00092DD4">
      <w:pPr>
        <w:pStyle w:val="PRAStandard1"/>
        <w:rPr>
          <w:highlight w:val="yellow"/>
        </w:rPr>
      </w:pPr>
    </w:p>
    <w:p w14:paraId="136C31BC" w14:textId="77777777" w:rsidR="00092DD4" w:rsidRPr="00B30E83" w:rsidRDefault="00092DD4" w:rsidP="00092DD4">
      <w:pPr>
        <w:pStyle w:val="berschrift3"/>
        <w:keepNext w:val="0"/>
        <w:tabs>
          <w:tab w:val="clear" w:pos="360"/>
        </w:tabs>
        <w:spacing w:after="0"/>
      </w:pPr>
      <w:r w:rsidRPr="00B30E83">
        <w:t>Revisionsstelle [Revisor]</w:t>
      </w:r>
    </w:p>
    <w:p w14:paraId="617A3721" w14:textId="77777777" w:rsidR="009B6957" w:rsidRPr="009B6957" w:rsidRDefault="00092DD4" w:rsidP="00DA374D">
      <w:pPr>
        <w:pStyle w:val="berschrift4"/>
        <w:keepNext w:val="0"/>
        <w:tabs>
          <w:tab w:val="clear" w:pos="360"/>
          <w:tab w:val="num" w:pos="851"/>
        </w:tabs>
        <w:spacing w:after="0"/>
      </w:pPr>
      <w:r w:rsidRPr="009B6957">
        <w:rPr>
          <w:bCs/>
          <w:iCs/>
          <w:color w:val="D86DCB"/>
        </w:rPr>
        <w:t xml:space="preserve">Die </w:t>
      </w:r>
      <w:r w:rsidR="003173D0" w:rsidRPr="009B6957">
        <w:rPr>
          <w:bCs/>
          <w:iCs/>
          <w:color w:val="D86DCB"/>
        </w:rPr>
        <w:t>General</w:t>
      </w:r>
      <w:r w:rsidRPr="009B6957">
        <w:rPr>
          <w:bCs/>
          <w:iCs/>
          <w:color w:val="D86DCB"/>
        </w:rPr>
        <w:t xml:space="preserve">versammlung kann eine oder mehrere natürliche oder juristische Personen, welche nicht Mitglied des Vereins sein müssen, als für die Dauer von einem Amtsjahr wählen. Das Amt endet mit der Abnahme der letzten Jahresrechnung. Eine Wiederwahl ist zulässig. Eine Abberufung ist jederzeit und fristlos möglich. </w:t>
      </w:r>
    </w:p>
    <w:p w14:paraId="39237774" w14:textId="7C5A9BF8" w:rsidR="009B6957" w:rsidRPr="009B6957" w:rsidRDefault="009B6957" w:rsidP="00DA374D">
      <w:pPr>
        <w:pStyle w:val="berschrift4"/>
        <w:keepNext w:val="0"/>
        <w:tabs>
          <w:tab w:val="clear" w:pos="360"/>
          <w:tab w:val="num" w:pos="851"/>
        </w:tabs>
        <w:spacing w:after="0"/>
      </w:pPr>
      <w:r w:rsidRPr="009B6957">
        <w:rPr>
          <w:bCs/>
          <w:iCs/>
          <w:color w:val="D86DCB"/>
        </w:rPr>
        <w:t>Das Geschäftsjahr fällt mit dem Kalenderjahr zusammen.</w:t>
      </w:r>
    </w:p>
    <w:p w14:paraId="737E9C8C" w14:textId="77777777" w:rsidR="00092DD4" w:rsidRPr="009B6957" w:rsidRDefault="00092DD4" w:rsidP="00092DD4">
      <w:pPr>
        <w:pStyle w:val="berschrift4"/>
        <w:keepNext w:val="0"/>
        <w:tabs>
          <w:tab w:val="clear" w:pos="360"/>
          <w:tab w:val="num" w:pos="851"/>
        </w:tabs>
        <w:spacing w:after="0"/>
        <w:jc w:val="both"/>
        <w:rPr>
          <w:bCs/>
          <w:iCs/>
          <w:color w:val="D86DCB"/>
        </w:rPr>
      </w:pPr>
      <w:r w:rsidRPr="009B6957">
        <w:rPr>
          <w:bCs/>
          <w:iCs/>
          <w:color w:val="D86DCB"/>
        </w:rPr>
        <w:t xml:space="preserve">Die Revisionsstelle erstattet der ordentlichen Vereinsversammlung schriftlichen Bericht über die Prüfung der Jahresrechnung und stellt Antrag auf Erteilung oder Verweigerung der Décharge gegenüber Kassier und Vorstand. </w:t>
      </w:r>
    </w:p>
    <w:p w14:paraId="5B48911B" w14:textId="77777777" w:rsidR="00092DD4" w:rsidRPr="00585329" w:rsidRDefault="00092DD4" w:rsidP="00092DD4">
      <w:pPr>
        <w:pStyle w:val="PRAStandard1"/>
        <w:rPr>
          <w:highlight w:val="yellow"/>
        </w:rPr>
      </w:pPr>
    </w:p>
    <w:p w14:paraId="09F3A888" w14:textId="77777777" w:rsidR="00092DD4" w:rsidRPr="00B30E83" w:rsidRDefault="00092DD4" w:rsidP="00092DD4">
      <w:pPr>
        <w:pStyle w:val="berschrift1"/>
        <w:keepNext w:val="0"/>
        <w:spacing w:after="0"/>
      </w:pPr>
      <w:r w:rsidRPr="00B30E83">
        <w:t>Vereinsvermögen, Haftung und Nachschusspflicht</w:t>
      </w:r>
    </w:p>
    <w:p w14:paraId="63951636" w14:textId="77777777" w:rsidR="00092DD4" w:rsidRPr="00B30E83" w:rsidRDefault="00092DD4" w:rsidP="00092DD4">
      <w:pPr>
        <w:pStyle w:val="berschrift2"/>
        <w:keepNext w:val="0"/>
        <w:numPr>
          <w:ilvl w:val="1"/>
          <w:numId w:val="5"/>
        </w:numPr>
        <w:spacing w:after="0"/>
        <w:rPr>
          <w:b/>
          <w:bCs w:val="0"/>
          <w:color w:val="D86DCB"/>
        </w:rPr>
      </w:pPr>
      <w:r w:rsidRPr="00B30E83">
        <w:rPr>
          <w:b/>
          <w:bCs w:val="0"/>
          <w:color w:val="D86DCB"/>
        </w:rPr>
        <w:lastRenderedPageBreak/>
        <w:t>Das Vermögen des Vereins setzt sich aus den Mitglieder</w:t>
      </w:r>
      <w:r w:rsidR="00B30E83" w:rsidRPr="00B30E83">
        <w:rPr>
          <w:b/>
          <w:bCs w:val="0"/>
          <w:color w:val="D86DCB"/>
        </w:rPr>
        <w:t>- und Gönner</w:t>
      </w:r>
      <w:r w:rsidRPr="00B30E83">
        <w:rPr>
          <w:b/>
          <w:bCs w:val="0"/>
          <w:color w:val="D86DCB"/>
        </w:rPr>
        <w:t>beiträgen, Überschüssen der Betriebsrechnung</w:t>
      </w:r>
      <w:r w:rsidR="00B30E83" w:rsidRPr="00B30E83">
        <w:rPr>
          <w:b/>
          <w:bCs w:val="0"/>
          <w:color w:val="D86DCB"/>
        </w:rPr>
        <w:t xml:space="preserve"> und sonstigen Erträgen</w:t>
      </w:r>
      <w:r w:rsidRPr="00B30E83">
        <w:rPr>
          <w:b/>
          <w:bCs w:val="0"/>
          <w:color w:val="D86DCB"/>
        </w:rPr>
        <w:t xml:space="preserve"> zusammen. </w:t>
      </w:r>
    </w:p>
    <w:p w14:paraId="69820748" w14:textId="77777777" w:rsidR="00092DD4" w:rsidRPr="00B30E83" w:rsidRDefault="00092DD4" w:rsidP="00092DD4">
      <w:pPr>
        <w:pStyle w:val="berschrift2"/>
        <w:keepNext w:val="0"/>
        <w:numPr>
          <w:ilvl w:val="1"/>
          <w:numId w:val="5"/>
        </w:numPr>
        <w:spacing w:after="0"/>
      </w:pPr>
      <w:r w:rsidRPr="00B30E83">
        <w:t xml:space="preserve">Für die Verbindlichkeiten des Vereins haftet ausschliesslich das Vereinsvermögen. Eine persönliche Haftung und Nachschusspflicht der Vereinsmitglieder ist ausgeschlossen. </w:t>
      </w:r>
    </w:p>
    <w:p w14:paraId="3C5E440D" w14:textId="77777777" w:rsidR="00092DD4" w:rsidRPr="00585329" w:rsidRDefault="00092DD4" w:rsidP="00092DD4">
      <w:pPr>
        <w:pStyle w:val="PRAStandard1"/>
        <w:rPr>
          <w:highlight w:val="yellow"/>
        </w:rPr>
      </w:pPr>
    </w:p>
    <w:p w14:paraId="076579F9" w14:textId="73C31517" w:rsidR="00092DD4" w:rsidRPr="00B30E83" w:rsidRDefault="00092DD4" w:rsidP="00092DD4">
      <w:pPr>
        <w:pStyle w:val="berschrift1"/>
        <w:keepNext w:val="0"/>
        <w:spacing w:after="0"/>
      </w:pPr>
      <w:bookmarkStart w:id="5" w:name="_Toc259027529"/>
      <w:r w:rsidRPr="00B30E83">
        <w:t>Auflösung</w:t>
      </w:r>
      <w:bookmarkEnd w:id="5"/>
      <w:r w:rsidR="005C4979">
        <w:t xml:space="preserve"> des Vereins</w:t>
      </w:r>
      <w:r w:rsidR="00177126">
        <w:t xml:space="preserve"> oder Statutenänderungen</w:t>
      </w:r>
    </w:p>
    <w:p w14:paraId="5B04F15D" w14:textId="45843996" w:rsidR="00092DD4" w:rsidRPr="00B30E83" w:rsidRDefault="005C4979" w:rsidP="00092DD4">
      <w:pPr>
        <w:pStyle w:val="berschrift2"/>
        <w:keepNext w:val="0"/>
        <w:numPr>
          <w:ilvl w:val="1"/>
          <w:numId w:val="5"/>
        </w:numPr>
        <w:spacing w:after="0"/>
      </w:pPr>
      <w:bookmarkStart w:id="6" w:name="_Ref248659045"/>
      <w:r w:rsidRPr="005C4979">
        <w:rPr>
          <w:color w:val="00B050"/>
        </w:rPr>
        <w:t>D</w:t>
      </w:r>
      <w:r w:rsidR="00092DD4" w:rsidRPr="005C4979">
        <w:rPr>
          <w:color w:val="00B050"/>
        </w:rPr>
        <w:t>ie Auflösung des Vereins</w:t>
      </w:r>
      <w:r w:rsidR="00177126">
        <w:rPr>
          <w:color w:val="00B050"/>
        </w:rPr>
        <w:t xml:space="preserve"> oder die Änderung der Statuen</w:t>
      </w:r>
      <w:r w:rsidR="00092DD4" w:rsidRPr="005C4979">
        <w:rPr>
          <w:color w:val="00B050"/>
        </w:rPr>
        <w:t xml:space="preserve"> erforder</w:t>
      </w:r>
      <w:r w:rsidRPr="005C4979">
        <w:rPr>
          <w:color w:val="00B050"/>
        </w:rPr>
        <w:t>t</w:t>
      </w:r>
      <w:r w:rsidR="00092DD4" w:rsidRPr="005C4979">
        <w:rPr>
          <w:color w:val="00B050"/>
        </w:rPr>
        <w:t xml:space="preserve"> </w:t>
      </w:r>
      <w:r w:rsidRPr="005C4979">
        <w:rPr>
          <w:color w:val="00B050"/>
        </w:rPr>
        <w:t xml:space="preserve">eine 2/3 </w:t>
      </w:r>
      <w:r w:rsidR="00092DD4" w:rsidRPr="005C4979">
        <w:rPr>
          <w:color w:val="00B050"/>
        </w:rPr>
        <w:t xml:space="preserve">Mehrheit der abgegebenen Stimmen. </w:t>
      </w:r>
    </w:p>
    <w:bookmarkEnd w:id="6"/>
    <w:p w14:paraId="67AC678E" w14:textId="0609C18B" w:rsidR="00092DD4" w:rsidRPr="00B30E83" w:rsidRDefault="00092DD4" w:rsidP="00092DD4">
      <w:pPr>
        <w:pStyle w:val="berschrift2"/>
        <w:keepNext w:val="0"/>
        <w:numPr>
          <w:ilvl w:val="1"/>
          <w:numId w:val="5"/>
        </w:numPr>
        <w:spacing w:after="0"/>
      </w:pPr>
      <w:r w:rsidRPr="00B30E83">
        <w:t xml:space="preserve">Im Falle der Auflösung bestimmt die Vereinsversammlung </w:t>
      </w:r>
      <w:r w:rsidR="005C4979">
        <w:t xml:space="preserve">mit einfachem Mehr </w:t>
      </w:r>
      <w:r w:rsidRPr="00B30E83">
        <w:t>über die Verwendung des Liquidationserlöses.</w:t>
      </w:r>
    </w:p>
    <w:p w14:paraId="5C0DAC91" w14:textId="77777777" w:rsidR="00092DD4" w:rsidRPr="00B30E83" w:rsidRDefault="00092DD4" w:rsidP="00092DD4">
      <w:pPr>
        <w:pStyle w:val="PRAStandard1"/>
      </w:pPr>
    </w:p>
    <w:p w14:paraId="13A22BCB" w14:textId="77777777" w:rsidR="00092DD4" w:rsidRPr="00B30E83" w:rsidRDefault="00092DD4" w:rsidP="00092DD4">
      <w:pPr>
        <w:pStyle w:val="berschrift1"/>
        <w:keepNext w:val="0"/>
        <w:spacing w:after="0"/>
      </w:pPr>
      <w:r w:rsidRPr="00B30E83">
        <w:t>Inkrafttreten der Statuten</w:t>
      </w:r>
    </w:p>
    <w:p w14:paraId="4F76BA8D" w14:textId="77777777" w:rsidR="00092DD4" w:rsidRDefault="00092DD4" w:rsidP="00B30E83">
      <w:pPr>
        <w:pStyle w:val="PRAStandard1"/>
        <w:rPr>
          <w:rFonts w:cs="Arial"/>
        </w:rPr>
      </w:pPr>
      <w:r w:rsidRPr="00B30E83">
        <w:t xml:space="preserve">Diese Statuten </w:t>
      </w:r>
      <w:r w:rsidR="00B30E83" w:rsidRPr="00B30E83">
        <w:t>treten nach der Annahme durch die Generalversammlung</w:t>
      </w:r>
      <w:r w:rsidRPr="00B30E83">
        <w:t xml:space="preserve"> vom </w:t>
      </w:r>
      <w:r w:rsidRPr="00BC6868">
        <w:rPr>
          <w:b/>
          <w:bCs/>
          <w:color w:val="D86DCB"/>
        </w:rPr>
        <w:t xml:space="preserve">_____ </w:t>
      </w:r>
      <w:r w:rsidRPr="00BC6868">
        <w:rPr>
          <w:rFonts w:cs="Arial"/>
          <w:b/>
          <w:bCs/>
          <w:color w:val="D86DCB"/>
        </w:rPr>
        <w:t>[Datum</w:t>
      </w:r>
      <w:r w:rsidRPr="00B30E83">
        <w:rPr>
          <w:rFonts w:cs="Arial"/>
        </w:rPr>
        <w:t xml:space="preserve">] </w:t>
      </w:r>
      <w:r w:rsidR="00B30E83" w:rsidRPr="00B30E83">
        <w:rPr>
          <w:rFonts w:cs="Arial"/>
        </w:rPr>
        <w:t>in Kraft und ersetzen jene vom Februar 2018</w:t>
      </w:r>
      <w:r w:rsidRPr="00B30E83">
        <w:rPr>
          <w:rFonts w:cs="Arial"/>
        </w:rPr>
        <w:t>.</w:t>
      </w:r>
    </w:p>
    <w:p w14:paraId="18DF88B8" w14:textId="77777777" w:rsidR="00B30E83" w:rsidRDefault="00B30E83" w:rsidP="00B30E83">
      <w:pPr>
        <w:pStyle w:val="PRAStandard1"/>
        <w:rPr>
          <w:rFonts w:cs="Arial"/>
        </w:rPr>
      </w:pPr>
    </w:p>
    <w:p w14:paraId="528CB7FC" w14:textId="77777777" w:rsidR="00B30E83" w:rsidRPr="001E4BA3" w:rsidRDefault="00B30E83" w:rsidP="00B30E83">
      <w:pPr>
        <w:ind w:left="851"/>
        <w:rPr>
          <w:rFonts w:ascii="Helvetica" w:hAnsi="Helvetica" w:cs="Helvetica"/>
          <w:lang w:eastAsia="de-DE"/>
        </w:rPr>
      </w:pPr>
      <w:r w:rsidRPr="001E4BA3">
        <w:rPr>
          <w:rFonts w:ascii="Helvetica" w:hAnsi="Helvetica" w:cs="Helvetica"/>
          <w:lang w:eastAsia="de-DE"/>
        </w:rPr>
        <w:t>Die Statuten sind dem Gemeinderat Risch zur Kenntnis zu bringen.</w:t>
      </w:r>
    </w:p>
    <w:p w14:paraId="7B7B20C6" w14:textId="77777777" w:rsidR="00092DD4" w:rsidRPr="00E91FFB" w:rsidRDefault="00092DD4" w:rsidP="00092DD4">
      <w:pPr>
        <w:pStyle w:val="PRAStandard1"/>
      </w:pPr>
      <w:r w:rsidRPr="00E91FFB">
        <w:t>___________________________</w:t>
      </w:r>
      <w:r w:rsidRPr="00E91FFB">
        <w:br/>
        <w:t>Ort und Datum</w:t>
      </w:r>
    </w:p>
    <w:p w14:paraId="3DA55127" w14:textId="77777777" w:rsidR="00092DD4" w:rsidRPr="00E91FFB" w:rsidRDefault="00092DD4" w:rsidP="00092DD4">
      <w:pPr>
        <w:pStyle w:val="PRAStandard1"/>
        <w:rPr>
          <w:szCs w:val="22"/>
        </w:rPr>
      </w:pPr>
    </w:p>
    <w:p w14:paraId="0A271D83" w14:textId="7706510A" w:rsidR="009F39B8" w:rsidRPr="00585329" w:rsidRDefault="00092DD4" w:rsidP="00E91FFB">
      <w:pPr>
        <w:pStyle w:val="PRAStandard1"/>
        <w:rPr>
          <w:b/>
          <w:sz w:val="28"/>
          <w:szCs w:val="28"/>
          <w:highlight w:val="yellow"/>
        </w:rPr>
      </w:pPr>
      <w:r w:rsidRPr="00E91FFB">
        <w:t>___________________________</w:t>
      </w:r>
      <w:r w:rsidRPr="00E91FFB">
        <w:tab/>
      </w:r>
      <w:r w:rsidRPr="00E91FFB">
        <w:tab/>
      </w:r>
      <w:r w:rsidRPr="00E91FFB">
        <w:tab/>
        <w:t>___________________________</w:t>
      </w:r>
      <w:r w:rsidRPr="00E91FFB">
        <w:br/>
        <w:t>[Unterschrift</w:t>
      </w:r>
      <w:r w:rsidRPr="005C4979">
        <w:t xml:space="preserve"> </w:t>
      </w:r>
      <w:r w:rsidR="009B6957">
        <w:tab/>
      </w:r>
      <w:r w:rsidR="005C4979">
        <w:t>P</w:t>
      </w:r>
      <w:r w:rsidRPr="00E91FFB">
        <w:t>räsident]</w:t>
      </w:r>
      <w:r w:rsidRPr="00E91FFB">
        <w:tab/>
      </w:r>
      <w:r w:rsidRPr="00E91FFB">
        <w:tab/>
      </w:r>
      <w:r w:rsidRPr="00E91FFB">
        <w:tab/>
      </w:r>
      <w:r w:rsidR="009B6957">
        <w:tab/>
      </w:r>
      <w:r w:rsidRPr="00E91FFB">
        <w:t>[Unterschrift Protokollführer]</w:t>
      </w:r>
    </w:p>
    <w:sectPr w:rsidR="009F39B8" w:rsidRPr="00585329" w:rsidSect="004A7EED">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418" w:left="1701" w:header="567" w:footer="737"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E3624" w14:textId="77777777" w:rsidR="00C91E84" w:rsidRDefault="00C91E84" w:rsidP="0002041A">
      <w:pPr>
        <w:spacing w:after="0" w:line="240" w:lineRule="auto"/>
      </w:pPr>
      <w:r>
        <w:separator/>
      </w:r>
    </w:p>
  </w:endnote>
  <w:endnote w:type="continuationSeparator" w:id="0">
    <w:p w14:paraId="682FF817" w14:textId="77777777" w:rsidR="00C91E84" w:rsidRDefault="00C91E84" w:rsidP="00020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3">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C36EC" w14:textId="77777777" w:rsidR="008370E3" w:rsidRDefault="008370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2CA0" w14:textId="77777777" w:rsidR="008370E3" w:rsidRDefault="008370E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70C6" w14:textId="77777777" w:rsidR="008370E3" w:rsidRDefault="008370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77EFD" w14:textId="77777777" w:rsidR="00C91E84" w:rsidRDefault="00C91E84" w:rsidP="0002041A">
      <w:pPr>
        <w:spacing w:after="0" w:line="240" w:lineRule="auto"/>
      </w:pPr>
      <w:r>
        <w:separator/>
      </w:r>
    </w:p>
  </w:footnote>
  <w:footnote w:type="continuationSeparator" w:id="0">
    <w:p w14:paraId="28479791" w14:textId="77777777" w:rsidR="00C91E84" w:rsidRDefault="00C91E84" w:rsidP="00020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D7EC" w14:textId="77777777" w:rsidR="008370E3" w:rsidRDefault="008370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735F" w14:textId="77777777" w:rsidR="00110265" w:rsidRPr="00322C2E" w:rsidRDefault="00110265" w:rsidP="00FA5026">
    <w:pPr>
      <w:pStyle w:val="Kopfzeile"/>
      <w:tabs>
        <w:tab w:val="clear" w:pos="567"/>
        <w:tab w:val="left" w:pos="0"/>
      </w:tabs>
      <w:jc w:val="both"/>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944D" w14:textId="77777777" w:rsidR="00A86374" w:rsidRDefault="00A86374" w:rsidP="00A86374">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1267E10"/>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23605E1"/>
    <w:multiLevelType w:val="multilevel"/>
    <w:tmpl w:val="4E882768"/>
    <w:lvl w:ilvl="0">
      <w:start w:val="1"/>
      <w:numFmt w:val="lowerLetter"/>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2" w15:restartNumberingAfterBreak="0">
    <w:nsid w:val="11E07CB5"/>
    <w:multiLevelType w:val="multilevel"/>
    <w:tmpl w:val="247043FA"/>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C65B1A"/>
    <w:multiLevelType w:val="multilevel"/>
    <w:tmpl w:val="4F643EBA"/>
    <w:lvl w:ilvl="0">
      <w:start w:val="1"/>
      <w:numFmt w:val="lowerLetter"/>
      <w:lvlText w:val="%1)"/>
      <w:lvlJc w:val="left"/>
      <w:pPr>
        <w:tabs>
          <w:tab w:val="num" w:pos="1418"/>
        </w:tabs>
        <w:ind w:left="1418" w:hanging="567"/>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4" w15:restartNumberingAfterBreak="0">
    <w:nsid w:val="1F507131"/>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5" w15:restartNumberingAfterBreak="0">
    <w:nsid w:val="210F69A7"/>
    <w:multiLevelType w:val="multilevel"/>
    <w:tmpl w:val="3D40203A"/>
    <w:lvl w:ilvl="0">
      <w:start w:val="1"/>
      <w:numFmt w:val="lowerLetter"/>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6" w15:restartNumberingAfterBreak="0">
    <w:nsid w:val="21CA7E06"/>
    <w:multiLevelType w:val="multilevel"/>
    <w:tmpl w:val="F2CABBF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9815E5"/>
    <w:multiLevelType w:val="multilevel"/>
    <w:tmpl w:val="1E32E9CA"/>
    <w:lvl w:ilvl="0">
      <w:start w:val="1"/>
      <w:numFmt w:val="lowerLetter"/>
      <w:lvlText w:val="%1)"/>
      <w:lvlJc w:val="left"/>
      <w:pPr>
        <w:ind w:left="178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left"/>
      <w:pPr>
        <w:ind w:left="2508" w:hanging="360"/>
      </w:pPr>
      <w:rPr>
        <w:rFonts w:hint="default"/>
      </w:rPr>
    </w:lvl>
    <w:lvl w:ilvl="3">
      <w:start w:val="1"/>
      <w:numFmt w:val="decimal"/>
      <w:lvlText w:val="(%4)"/>
      <w:lvlJc w:val="left"/>
      <w:pPr>
        <w:ind w:left="2868" w:hanging="360"/>
      </w:pPr>
      <w:rPr>
        <w:rFonts w:hint="default"/>
      </w:rPr>
    </w:lvl>
    <w:lvl w:ilvl="4">
      <w:start w:val="1"/>
      <w:numFmt w:val="lowerLetter"/>
      <w:lvlText w:val="(%5)"/>
      <w:lvlJc w:val="left"/>
      <w:pPr>
        <w:ind w:left="3228" w:hanging="360"/>
      </w:pPr>
      <w:rPr>
        <w:rFonts w:hint="default"/>
      </w:rPr>
    </w:lvl>
    <w:lvl w:ilvl="5">
      <w:start w:val="1"/>
      <w:numFmt w:val="lowerRoman"/>
      <w:lvlText w:val="(%6)"/>
      <w:lvlJc w:val="left"/>
      <w:pPr>
        <w:ind w:left="3588" w:hanging="360"/>
      </w:pPr>
      <w:rPr>
        <w:rFonts w:hint="default"/>
      </w:rPr>
    </w:lvl>
    <w:lvl w:ilvl="6">
      <w:start w:val="1"/>
      <w:numFmt w:val="decimal"/>
      <w:lvlText w:val="%7."/>
      <w:lvlJc w:val="left"/>
      <w:pPr>
        <w:ind w:left="3948" w:hanging="360"/>
      </w:pPr>
      <w:rPr>
        <w:rFonts w:hint="default"/>
      </w:rPr>
    </w:lvl>
    <w:lvl w:ilvl="7">
      <w:start w:val="1"/>
      <w:numFmt w:val="lowerLetter"/>
      <w:lvlText w:val="%8."/>
      <w:lvlJc w:val="left"/>
      <w:pPr>
        <w:ind w:left="4308" w:hanging="360"/>
      </w:pPr>
      <w:rPr>
        <w:rFonts w:hint="default"/>
      </w:rPr>
    </w:lvl>
    <w:lvl w:ilvl="8">
      <w:start w:val="1"/>
      <w:numFmt w:val="lowerRoman"/>
      <w:lvlText w:val="%9."/>
      <w:lvlJc w:val="left"/>
      <w:pPr>
        <w:ind w:left="4668" w:hanging="360"/>
      </w:pPr>
      <w:rPr>
        <w:rFonts w:hint="default"/>
      </w:rPr>
    </w:lvl>
  </w:abstractNum>
  <w:abstractNum w:abstractNumId="8" w15:restartNumberingAfterBreak="0">
    <w:nsid w:val="2ACA34B3"/>
    <w:multiLevelType w:val="multilevel"/>
    <w:tmpl w:val="B01CA442"/>
    <w:lvl w:ilvl="0">
      <w:start w:val="1"/>
      <w:numFmt w:val="bullet"/>
      <w:pStyle w:val="PRFreestyle"/>
      <w:lvlText w:val=""/>
      <w:lvlJc w:val="left"/>
      <w:pPr>
        <w:tabs>
          <w:tab w:val="num" w:pos="1702"/>
        </w:tabs>
        <w:ind w:left="1702" w:hanging="851"/>
      </w:pPr>
      <w:rPr>
        <w:rFonts w:ascii="Symbol" w:hAnsi="Symbol" w:hint="default"/>
      </w:rPr>
    </w:lvl>
    <w:lvl w:ilvl="1">
      <w:start w:val="1"/>
      <w:numFmt w:val="bullet"/>
      <w:lvlText w:val=""/>
      <w:lvlJc w:val="left"/>
      <w:pPr>
        <w:tabs>
          <w:tab w:val="num" w:pos="1701"/>
        </w:tabs>
        <w:ind w:left="1701" w:hanging="425"/>
      </w:pPr>
      <w:rPr>
        <w:rFonts w:ascii="Symbol" w:hAnsi="Symbol" w:hint="default"/>
      </w:rPr>
    </w:lvl>
    <w:lvl w:ilvl="2">
      <w:start w:val="1"/>
      <w:numFmt w:val="decimal"/>
      <w:lvlText w:val="%3."/>
      <w:lvlJc w:val="left"/>
      <w:pPr>
        <w:tabs>
          <w:tab w:val="num" w:pos="3502"/>
        </w:tabs>
        <w:ind w:left="3142" w:firstLine="0"/>
      </w:pPr>
      <w:rPr>
        <w:rFonts w:hint="default"/>
      </w:rPr>
    </w:lvl>
    <w:lvl w:ilvl="3">
      <w:start w:val="1"/>
      <w:numFmt w:val="lowerLetter"/>
      <w:lvlText w:val="%4)"/>
      <w:lvlJc w:val="left"/>
      <w:pPr>
        <w:tabs>
          <w:tab w:val="num" w:pos="4222"/>
        </w:tabs>
        <w:ind w:left="3862" w:firstLine="0"/>
      </w:pPr>
      <w:rPr>
        <w:rFonts w:hint="default"/>
      </w:rPr>
    </w:lvl>
    <w:lvl w:ilvl="4">
      <w:start w:val="1"/>
      <w:numFmt w:val="decimal"/>
      <w:lvlText w:val="(%5)"/>
      <w:lvlJc w:val="left"/>
      <w:pPr>
        <w:tabs>
          <w:tab w:val="num" w:pos="4942"/>
        </w:tabs>
        <w:ind w:left="4582" w:firstLine="0"/>
      </w:pPr>
      <w:rPr>
        <w:rFonts w:hint="default"/>
      </w:rPr>
    </w:lvl>
    <w:lvl w:ilvl="5">
      <w:start w:val="1"/>
      <w:numFmt w:val="lowerLetter"/>
      <w:lvlText w:val="(%6)"/>
      <w:lvlJc w:val="left"/>
      <w:pPr>
        <w:tabs>
          <w:tab w:val="num" w:pos="5662"/>
        </w:tabs>
        <w:ind w:left="5302" w:firstLine="0"/>
      </w:pPr>
      <w:rPr>
        <w:rFonts w:hint="default"/>
      </w:rPr>
    </w:lvl>
    <w:lvl w:ilvl="6">
      <w:start w:val="1"/>
      <w:numFmt w:val="lowerRoman"/>
      <w:lvlText w:val="(%7)"/>
      <w:lvlJc w:val="left"/>
      <w:pPr>
        <w:tabs>
          <w:tab w:val="num" w:pos="6742"/>
        </w:tabs>
        <w:ind w:left="6022" w:firstLine="0"/>
      </w:pPr>
      <w:rPr>
        <w:rFonts w:hint="default"/>
      </w:rPr>
    </w:lvl>
    <w:lvl w:ilvl="7">
      <w:start w:val="1"/>
      <w:numFmt w:val="lowerLetter"/>
      <w:lvlText w:val="(%8)"/>
      <w:lvlJc w:val="left"/>
      <w:pPr>
        <w:tabs>
          <w:tab w:val="num" w:pos="7102"/>
        </w:tabs>
        <w:ind w:left="6742" w:firstLine="0"/>
      </w:pPr>
      <w:rPr>
        <w:rFonts w:hint="default"/>
      </w:rPr>
    </w:lvl>
    <w:lvl w:ilvl="8">
      <w:start w:val="1"/>
      <w:numFmt w:val="lowerRoman"/>
      <w:lvlText w:val="(%9)"/>
      <w:lvlJc w:val="left"/>
      <w:pPr>
        <w:tabs>
          <w:tab w:val="num" w:pos="8182"/>
        </w:tabs>
        <w:ind w:left="7462" w:firstLine="0"/>
      </w:pPr>
      <w:rPr>
        <w:rFonts w:hint="default"/>
      </w:rPr>
    </w:lvl>
  </w:abstractNum>
  <w:abstractNum w:abstractNumId="9"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844E76"/>
    <w:multiLevelType w:val="hybridMultilevel"/>
    <w:tmpl w:val="30103A02"/>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391E7671"/>
    <w:multiLevelType w:val="multilevel"/>
    <w:tmpl w:val="09B4AEC8"/>
    <w:lvl w:ilvl="0">
      <w:start w:val="1"/>
      <w:numFmt w:val="upperLetter"/>
      <w:lvlText w:val="(%1)"/>
      <w:lvlJc w:val="left"/>
      <w:pPr>
        <w:tabs>
          <w:tab w:val="num" w:pos="567"/>
        </w:tabs>
        <w:ind w:left="567" w:hanging="567"/>
      </w:pPr>
      <w:rPr>
        <w:rFonts w:ascii="Garamond 3" w:hAnsi="Garamond 3"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6B2DCD"/>
    <w:multiLevelType w:val="hybridMultilevel"/>
    <w:tmpl w:val="9E98DEC0"/>
    <w:lvl w:ilvl="0" w:tplc="9AFAD6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1B61BE5"/>
    <w:multiLevelType w:val="multilevel"/>
    <w:tmpl w:val="3B022B28"/>
    <w:lvl w:ilvl="0">
      <w:start w:val="1"/>
      <w:numFmt w:val="lowerLetter"/>
      <w:lvlText w:val="%1)"/>
      <w:lvlJc w:val="left"/>
      <w:pPr>
        <w:tabs>
          <w:tab w:val="num" w:pos="1418"/>
        </w:tabs>
        <w:ind w:left="1418" w:hanging="567"/>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14" w15:restartNumberingAfterBreak="0">
    <w:nsid w:val="44896DF3"/>
    <w:multiLevelType w:val="multilevel"/>
    <w:tmpl w:val="1E32E9CA"/>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5" w15:restartNumberingAfterBreak="0">
    <w:nsid w:val="4624143F"/>
    <w:multiLevelType w:val="multilevel"/>
    <w:tmpl w:val="725E1EF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716D71"/>
    <w:multiLevelType w:val="hybridMultilevel"/>
    <w:tmpl w:val="BBCC2742"/>
    <w:lvl w:ilvl="0" w:tplc="C824BCA0">
      <w:start w:val="1"/>
      <w:numFmt w:val="lowerLetter"/>
      <w:lvlText w:val="%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17" w15:restartNumberingAfterBreak="0">
    <w:nsid w:val="59265332"/>
    <w:multiLevelType w:val="hybridMultilevel"/>
    <w:tmpl w:val="7C74F2FC"/>
    <w:lvl w:ilvl="0" w:tplc="76E6E55C">
      <w:start w:val="1"/>
      <w:numFmt w:val="bullet"/>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E90178"/>
    <w:multiLevelType w:val="multilevel"/>
    <w:tmpl w:val="5DBC868E"/>
    <w:lvl w:ilvl="0">
      <w:start w:val="1"/>
      <w:numFmt w:val="lowerLetter"/>
      <w:lvlText w:val="%1)"/>
      <w:lvlJc w:val="left"/>
      <w:pPr>
        <w:tabs>
          <w:tab w:val="num" w:pos="2836"/>
        </w:tabs>
        <w:ind w:left="2836" w:hanging="851"/>
      </w:pPr>
      <w:rPr>
        <w:rFonts w:ascii="Arial" w:eastAsia="Times New Roman" w:hAnsi="Arial" w:cs="Arial"/>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9" w15:restartNumberingAfterBreak="0">
    <w:nsid w:val="5CAB65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20"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21" w15:restartNumberingAfterBreak="0">
    <w:nsid w:val="64B95551"/>
    <w:multiLevelType w:val="hybridMultilevel"/>
    <w:tmpl w:val="D2BE8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7296961"/>
    <w:multiLevelType w:val="multilevel"/>
    <w:tmpl w:val="EA72DB4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C82B13"/>
    <w:multiLevelType w:val="hybridMultilevel"/>
    <w:tmpl w:val="984E86BA"/>
    <w:lvl w:ilvl="0" w:tplc="FFFFFFFF">
      <w:start w:val="1"/>
      <w:numFmt w:val="lowerRoman"/>
      <w:lvlText w:val="(%1)"/>
      <w:lvlJc w:val="left"/>
      <w:pPr>
        <w:tabs>
          <w:tab w:val="num" w:pos="851"/>
        </w:tabs>
        <w:ind w:left="851" w:hanging="851"/>
      </w:pPr>
      <w:rPr>
        <w:rFonts w:ascii="Verdana" w:hAnsi="Verdana"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20D3F33"/>
    <w:multiLevelType w:val="multilevel"/>
    <w:tmpl w:val="3D40203A"/>
    <w:lvl w:ilvl="0">
      <w:start w:val="1"/>
      <w:numFmt w:val="lowerLetter"/>
      <w:lvlText w:val="%1)"/>
      <w:lvlJc w:val="left"/>
      <w:pPr>
        <w:tabs>
          <w:tab w:val="num" w:pos="1703"/>
        </w:tabs>
        <w:ind w:left="1703" w:hanging="851"/>
      </w:pPr>
      <w:rPr>
        <w:rFonts w:ascii="Arial" w:hAnsi="Arial" w:hint="default"/>
        <w:b w:val="0"/>
        <w:i w:val="0"/>
        <w:sz w:val="22"/>
        <w:u w:val="none"/>
        <w:vertAlign w:val="baseline"/>
      </w:rPr>
    </w:lvl>
    <w:lvl w:ilvl="1">
      <w:start w:val="1"/>
      <w:numFmt w:val="lowerLetter"/>
      <w:lvlText w:val="%2)"/>
      <w:lvlJc w:val="left"/>
      <w:pPr>
        <w:tabs>
          <w:tab w:val="num" w:pos="1560"/>
        </w:tabs>
        <w:ind w:left="1560" w:hanging="567"/>
      </w:pPr>
      <w:rPr>
        <w:rFonts w:ascii="Arial" w:hAnsi="Arial" w:hint="default"/>
        <w:b w:val="0"/>
        <w:i w:val="0"/>
        <w:sz w:val="22"/>
      </w:rPr>
    </w:lvl>
    <w:lvl w:ilvl="2">
      <w:start w:val="1"/>
      <w:numFmt w:val="lowerRoman"/>
      <w:lvlText w:val="(%3)"/>
      <w:lvlJc w:val="left"/>
      <w:pPr>
        <w:tabs>
          <w:tab w:val="num" w:pos="2695"/>
        </w:tabs>
        <w:ind w:left="2695" w:hanging="851"/>
      </w:pPr>
      <w:rPr>
        <w:rFonts w:ascii="Verdana" w:hAnsi="Verdana" w:hint="default"/>
        <w:b w:val="0"/>
        <w:i w:val="0"/>
        <w:sz w:val="20"/>
      </w:rPr>
    </w:lvl>
    <w:lvl w:ilvl="3">
      <w:start w:val="1"/>
      <w:numFmt w:val="decimal"/>
      <w:lvlRestart w:val="1"/>
      <w:lvlText w:val="%1.%4"/>
      <w:lvlJc w:val="left"/>
      <w:pPr>
        <w:tabs>
          <w:tab w:val="num" w:pos="3545"/>
        </w:tabs>
        <w:ind w:left="3545" w:hanging="850"/>
      </w:pPr>
      <w:rPr>
        <w:rFonts w:ascii="Verdana" w:hAnsi="Verdana" w:hint="default"/>
        <w:b w:val="0"/>
        <w:i w:val="0"/>
        <w:sz w:val="20"/>
      </w:rPr>
    </w:lvl>
    <w:lvl w:ilvl="4">
      <w:start w:val="1"/>
      <w:numFmt w:val="decimal"/>
      <w:lvlRestart w:val="2"/>
      <w:lvlText w:val="%1.%2.%5"/>
      <w:lvlJc w:val="left"/>
      <w:pPr>
        <w:tabs>
          <w:tab w:val="num" w:pos="3546"/>
        </w:tabs>
        <w:ind w:left="3546" w:hanging="851"/>
      </w:pPr>
      <w:rPr>
        <w:rFonts w:ascii="Verdana" w:hAnsi="Verdana" w:hint="default"/>
        <w:b/>
        <w:i w:val="0"/>
        <w:sz w:val="20"/>
      </w:rPr>
    </w:lvl>
    <w:lvl w:ilvl="5">
      <w:start w:val="1"/>
      <w:numFmt w:val="lowerRoman"/>
      <w:lvlText w:val="(%6)"/>
      <w:lvlJc w:val="left"/>
      <w:pPr>
        <w:tabs>
          <w:tab w:val="num" w:pos="3545"/>
        </w:tabs>
        <w:ind w:left="3545" w:hanging="850"/>
      </w:pPr>
      <w:rPr>
        <w:rFonts w:ascii="Verdana" w:hAnsi="Verdana" w:hint="default"/>
        <w:b w:val="0"/>
        <w:i w:val="0"/>
        <w:sz w:val="20"/>
      </w:rPr>
    </w:lvl>
    <w:lvl w:ilvl="6">
      <w:start w:val="1"/>
      <w:numFmt w:val="decimal"/>
      <w:lvlRestart w:val="2"/>
      <w:lvlText w:val="%1.%2.%7"/>
      <w:lvlJc w:val="left"/>
      <w:pPr>
        <w:tabs>
          <w:tab w:val="num" w:pos="6097"/>
        </w:tabs>
        <w:ind w:left="6097" w:hanging="851"/>
      </w:pPr>
      <w:rPr>
        <w:rFonts w:ascii="Verdana" w:hAnsi="Verdana" w:hint="default"/>
        <w:b w:val="0"/>
        <w:i w:val="0"/>
        <w:sz w:val="20"/>
      </w:rPr>
    </w:lvl>
    <w:lvl w:ilvl="7">
      <w:start w:val="1"/>
      <w:numFmt w:val="none"/>
      <w:suff w:val="space"/>
      <w:lvlText w:val="Schedule"/>
      <w:lvlJc w:val="left"/>
      <w:pPr>
        <w:ind w:left="6097" w:firstLine="0"/>
      </w:pPr>
      <w:rPr>
        <w:rFonts w:ascii="Verdana" w:hAnsi="Verdana" w:hint="default"/>
        <w:b/>
        <w:i w:val="0"/>
        <w:sz w:val="22"/>
      </w:rPr>
    </w:lvl>
    <w:lvl w:ilvl="8">
      <w:start w:val="1"/>
      <w:numFmt w:val="none"/>
      <w:suff w:val="space"/>
      <w:lvlText w:val="Annexe"/>
      <w:lvlJc w:val="left"/>
      <w:pPr>
        <w:ind w:left="6097" w:firstLine="0"/>
      </w:pPr>
      <w:rPr>
        <w:rFonts w:ascii="Verdana" w:hAnsi="Verdana" w:hint="default"/>
        <w:b/>
        <w:i w:val="0"/>
        <w:sz w:val="22"/>
      </w:rPr>
    </w:lvl>
  </w:abstractNum>
  <w:abstractNum w:abstractNumId="25" w15:restartNumberingAfterBreak="0">
    <w:nsid w:val="75CC54D9"/>
    <w:multiLevelType w:val="multilevel"/>
    <w:tmpl w:val="7C4ABFCC"/>
    <w:lvl w:ilvl="0">
      <w:start w:val="1"/>
      <w:numFmt w:val="upperRoman"/>
      <w:lvlText w:val="%1."/>
      <w:lvlJc w:val="left"/>
      <w:pPr>
        <w:tabs>
          <w:tab w:val="num" w:pos="851"/>
        </w:tabs>
        <w:ind w:left="851" w:hanging="851"/>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432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760"/>
        </w:tabs>
        <w:ind w:left="5040" w:firstLine="0"/>
      </w:pPr>
      <w:rPr>
        <w:rFonts w:hint="default"/>
      </w:rPr>
    </w:lvl>
  </w:abstractNum>
  <w:abstractNum w:abstractNumId="26" w15:restartNumberingAfterBreak="0">
    <w:nsid w:val="77ED1CB2"/>
    <w:multiLevelType w:val="hybridMultilevel"/>
    <w:tmpl w:val="D78A8C3E"/>
    <w:lvl w:ilvl="0" w:tplc="5A561714">
      <w:start w:val="1"/>
      <w:numFmt w:val="lowerLetter"/>
      <w:lvlText w:val="%1)"/>
      <w:lvlJc w:val="left"/>
      <w:pPr>
        <w:ind w:left="1211" w:hanging="360"/>
      </w:pPr>
      <w:rPr>
        <w:rFonts w:hint="default"/>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16cid:durableId="988287732">
    <w:abstractNumId w:val="24"/>
  </w:num>
  <w:num w:numId="2" w16cid:durableId="1100174589">
    <w:abstractNumId w:val="20"/>
  </w:num>
  <w:num w:numId="3" w16cid:durableId="1061707888">
    <w:abstractNumId w:val="0"/>
  </w:num>
  <w:num w:numId="4" w16cid:durableId="1671716193">
    <w:abstractNumId w:val="19"/>
  </w:num>
  <w:num w:numId="5" w16cid:durableId="748426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233839">
    <w:abstractNumId w:val="25"/>
  </w:num>
  <w:num w:numId="7" w16cid:durableId="1104768138">
    <w:abstractNumId w:val="9"/>
  </w:num>
  <w:num w:numId="8" w16cid:durableId="1206913679">
    <w:abstractNumId w:val="17"/>
  </w:num>
  <w:num w:numId="9" w16cid:durableId="988368222">
    <w:abstractNumId w:val="8"/>
  </w:num>
  <w:num w:numId="10" w16cid:durableId="1572930720">
    <w:abstractNumId w:val="3"/>
  </w:num>
  <w:num w:numId="11" w16cid:durableId="437990660">
    <w:abstractNumId w:val="13"/>
  </w:num>
  <w:num w:numId="12" w16cid:durableId="1504118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99366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7081823">
    <w:abstractNumId w:val="12"/>
  </w:num>
  <w:num w:numId="15" w16cid:durableId="6404278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4312915">
    <w:abstractNumId w:val="23"/>
  </w:num>
  <w:num w:numId="17" w16cid:durableId="1293751665">
    <w:abstractNumId w:val="11"/>
  </w:num>
  <w:num w:numId="18" w16cid:durableId="1020662004">
    <w:abstractNumId w:val="1"/>
  </w:num>
  <w:num w:numId="19" w16cid:durableId="656230876">
    <w:abstractNumId w:val="5"/>
  </w:num>
  <w:num w:numId="20" w16cid:durableId="966547449">
    <w:abstractNumId w:val="4"/>
  </w:num>
  <w:num w:numId="21" w16cid:durableId="1027021073">
    <w:abstractNumId w:val="18"/>
  </w:num>
  <w:num w:numId="22" w16cid:durableId="1581283929">
    <w:abstractNumId w:val="0"/>
  </w:num>
  <w:num w:numId="23" w16cid:durableId="1958561318">
    <w:abstractNumId w:val="0"/>
  </w:num>
  <w:num w:numId="24" w16cid:durableId="1423603609">
    <w:abstractNumId w:val="0"/>
  </w:num>
  <w:num w:numId="25" w16cid:durableId="1825511639">
    <w:abstractNumId w:val="0"/>
  </w:num>
  <w:num w:numId="26" w16cid:durableId="779498531">
    <w:abstractNumId w:val="0"/>
  </w:num>
  <w:num w:numId="27" w16cid:durableId="1337267980">
    <w:abstractNumId w:val="0"/>
  </w:num>
  <w:num w:numId="28" w16cid:durableId="1603760977">
    <w:abstractNumId w:val="10"/>
  </w:num>
  <w:num w:numId="29" w16cid:durableId="941255900">
    <w:abstractNumId w:val="21"/>
  </w:num>
  <w:num w:numId="30" w16cid:durableId="334304608">
    <w:abstractNumId w:val="7"/>
  </w:num>
  <w:num w:numId="31" w16cid:durableId="1023365301">
    <w:abstractNumId w:val="2"/>
  </w:num>
  <w:num w:numId="32" w16cid:durableId="2046825464">
    <w:abstractNumId w:val="14"/>
  </w:num>
  <w:num w:numId="33" w16cid:durableId="1230649316">
    <w:abstractNumId w:val="26"/>
  </w:num>
  <w:num w:numId="34" w16cid:durableId="1812168228">
    <w:abstractNumId w:val="16"/>
  </w:num>
  <w:num w:numId="35" w16cid:durableId="47806671">
    <w:abstractNumId w:val="15"/>
  </w:num>
  <w:num w:numId="36" w16cid:durableId="2134520035">
    <w:abstractNumId w:val="22"/>
  </w:num>
  <w:num w:numId="37" w16cid:durableId="2108038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9330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0"/>
    <w:rsid w:val="000004F1"/>
    <w:rsid w:val="000139D3"/>
    <w:rsid w:val="0002041A"/>
    <w:rsid w:val="00070196"/>
    <w:rsid w:val="00073664"/>
    <w:rsid w:val="000867C2"/>
    <w:rsid w:val="00092DD4"/>
    <w:rsid w:val="000C79D4"/>
    <w:rsid w:val="000D4816"/>
    <w:rsid w:val="00110265"/>
    <w:rsid w:val="00112039"/>
    <w:rsid w:val="0012353A"/>
    <w:rsid w:val="00144E9F"/>
    <w:rsid w:val="00156974"/>
    <w:rsid w:val="001733F0"/>
    <w:rsid w:val="00177126"/>
    <w:rsid w:val="00185C8D"/>
    <w:rsid w:val="00193799"/>
    <w:rsid w:val="001A2647"/>
    <w:rsid w:val="001B4D3C"/>
    <w:rsid w:val="001C7941"/>
    <w:rsid w:val="001D3037"/>
    <w:rsid w:val="001F72A3"/>
    <w:rsid w:val="00206480"/>
    <w:rsid w:val="00206DCE"/>
    <w:rsid w:val="0023286A"/>
    <w:rsid w:val="00253A44"/>
    <w:rsid w:val="00253EB4"/>
    <w:rsid w:val="002652F5"/>
    <w:rsid w:val="002866A8"/>
    <w:rsid w:val="002A1E57"/>
    <w:rsid w:val="002B20EB"/>
    <w:rsid w:val="002F1021"/>
    <w:rsid w:val="003173D0"/>
    <w:rsid w:val="0032124E"/>
    <w:rsid w:val="003403D4"/>
    <w:rsid w:val="00346695"/>
    <w:rsid w:val="003B7133"/>
    <w:rsid w:val="003F4701"/>
    <w:rsid w:val="0040446D"/>
    <w:rsid w:val="00434C75"/>
    <w:rsid w:val="00467B39"/>
    <w:rsid w:val="00480A71"/>
    <w:rsid w:val="00485282"/>
    <w:rsid w:val="00495879"/>
    <w:rsid w:val="004A1223"/>
    <w:rsid w:val="004A7EED"/>
    <w:rsid w:val="004D2021"/>
    <w:rsid w:val="004E0CC9"/>
    <w:rsid w:val="005019C9"/>
    <w:rsid w:val="005117D5"/>
    <w:rsid w:val="005262B3"/>
    <w:rsid w:val="005409DF"/>
    <w:rsid w:val="0056768E"/>
    <w:rsid w:val="0057165A"/>
    <w:rsid w:val="00585329"/>
    <w:rsid w:val="0058690A"/>
    <w:rsid w:val="005C4979"/>
    <w:rsid w:val="005D30B6"/>
    <w:rsid w:val="0066766F"/>
    <w:rsid w:val="00674409"/>
    <w:rsid w:val="006A76E4"/>
    <w:rsid w:val="007002AB"/>
    <w:rsid w:val="00715EF8"/>
    <w:rsid w:val="007232C7"/>
    <w:rsid w:val="00746687"/>
    <w:rsid w:val="00777234"/>
    <w:rsid w:val="007B1EE9"/>
    <w:rsid w:val="007B3CAF"/>
    <w:rsid w:val="007D2838"/>
    <w:rsid w:val="007F4FEA"/>
    <w:rsid w:val="00801A1F"/>
    <w:rsid w:val="008312F8"/>
    <w:rsid w:val="008370E3"/>
    <w:rsid w:val="00866A4C"/>
    <w:rsid w:val="008E0628"/>
    <w:rsid w:val="009110C8"/>
    <w:rsid w:val="009A2F7E"/>
    <w:rsid w:val="009A642E"/>
    <w:rsid w:val="009B0EA4"/>
    <w:rsid w:val="009B6957"/>
    <w:rsid w:val="009D0D96"/>
    <w:rsid w:val="009F39B8"/>
    <w:rsid w:val="00A14221"/>
    <w:rsid w:val="00A636A4"/>
    <w:rsid w:val="00A86374"/>
    <w:rsid w:val="00A907EE"/>
    <w:rsid w:val="00A93A56"/>
    <w:rsid w:val="00AA16C9"/>
    <w:rsid w:val="00AB2E89"/>
    <w:rsid w:val="00AB2FE2"/>
    <w:rsid w:val="00AB6800"/>
    <w:rsid w:val="00AF4FA0"/>
    <w:rsid w:val="00B236B4"/>
    <w:rsid w:val="00B30E83"/>
    <w:rsid w:val="00B63000"/>
    <w:rsid w:val="00B75735"/>
    <w:rsid w:val="00BC6868"/>
    <w:rsid w:val="00C64A1C"/>
    <w:rsid w:val="00C7043E"/>
    <w:rsid w:val="00C7181F"/>
    <w:rsid w:val="00C80948"/>
    <w:rsid w:val="00C91E84"/>
    <w:rsid w:val="00C9335F"/>
    <w:rsid w:val="00CA6538"/>
    <w:rsid w:val="00D646C9"/>
    <w:rsid w:val="00D90101"/>
    <w:rsid w:val="00DB1748"/>
    <w:rsid w:val="00DC7030"/>
    <w:rsid w:val="00DD00D8"/>
    <w:rsid w:val="00DF324F"/>
    <w:rsid w:val="00E275BC"/>
    <w:rsid w:val="00E770A4"/>
    <w:rsid w:val="00E91FFB"/>
    <w:rsid w:val="00EC0EB5"/>
    <w:rsid w:val="00EE2177"/>
    <w:rsid w:val="00F14515"/>
    <w:rsid w:val="00F503B3"/>
    <w:rsid w:val="00F50AC2"/>
    <w:rsid w:val="00F50BC0"/>
    <w:rsid w:val="00F60724"/>
    <w:rsid w:val="00F6712F"/>
    <w:rsid w:val="00F74AC7"/>
    <w:rsid w:val="00FA5026"/>
    <w:rsid w:val="00FC7AE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850BD"/>
  <w15:chartTrackingRefBased/>
  <w15:docId w15:val="{B2969F50-3E42-4FE0-8134-D4E23C14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BC0"/>
    <w:pPr>
      <w:tabs>
        <w:tab w:val="left" w:pos="567"/>
        <w:tab w:val="left" w:pos="851"/>
        <w:tab w:val="left" w:pos="1701"/>
      </w:tabs>
      <w:spacing w:after="240" w:line="280" w:lineRule="atLeast"/>
      <w:jc w:val="both"/>
    </w:pPr>
    <w:rPr>
      <w:rFonts w:ascii="Arial" w:hAnsi="Arial"/>
      <w:sz w:val="22"/>
    </w:rPr>
  </w:style>
  <w:style w:type="paragraph" w:styleId="berschrift1">
    <w:name w:val="heading 1"/>
    <w:basedOn w:val="PRAStandard"/>
    <w:next w:val="PRAStandard1"/>
    <w:link w:val="berschrift1Zchn"/>
    <w:qFormat/>
    <w:rsid w:val="00F50BC0"/>
    <w:pPr>
      <w:keepNext/>
      <w:numPr>
        <w:numId w:val="3"/>
      </w:numPr>
      <w:spacing w:before="120" w:after="120"/>
      <w:jc w:val="left"/>
      <w:outlineLvl w:val="0"/>
    </w:pPr>
    <w:rPr>
      <w:b/>
    </w:rPr>
  </w:style>
  <w:style w:type="paragraph" w:styleId="berschrift2">
    <w:name w:val="heading 2"/>
    <w:basedOn w:val="berschrift1"/>
    <w:next w:val="PRAStandard1"/>
    <w:link w:val="berschrift2Zchn"/>
    <w:qFormat/>
    <w:rsid w:val="00F50BC0"/>
    <w:pPr>
      <w:numPr>
        <w:ilvl w:val="1"/>
      </w:numPr>
      <w:tabs>
        <w:tab w:val="clear" w:pos="851"/>
        <w:tab w:val="num" w:pos="360"/>
      </w:tabs>
      <w:outlineLvl w:val="1"/>
    </w:pPr>
    <w:rPr>
      <w:rFonts w:cs="Arial"/>
      <w:b w:val="0"/>
      <w:bCs/>
      <w:iCs/>
      <w:szCs w:val="28"/>
    </w:rPr>
  </w:style>
  <w:style w:type="paragraph" w:styleId="berschrift3">
    <w:name w:val="heading 3"/>
    <w:basedOn w:val="berschrift1"/>
    <w:next w:val="PRAStandard1"/>
    <w:link w:val="berschrift3Zchn"/>
    <w:qFormat/>
    <w:rsid w:val="00F50BC0"/>
    <w:pPr>
      <w:numPr>
        <w:ilvl w:val="2"/>
      </w:numPr>
      <w:tabs>
        <w:tab w:val="clear" w:pos="879"/>
        <w:tab w:val="num" w:pos="360"/>
      </w:tabs>
      <w:outlineLvl w:val="2"/>
    </w:pPr>
    <w:rPr>
      <w:rFonts w:cs="Arial"/>
      <w:bCs/>
      <w:szCs w:val="26"/>
    </w:rPr>
  </w:style>
  <w:style w:type="paragraph" w:styleId="berschrift4">
    <w:name w:val="heading 4"/>
    <w:basedOn w:val="berschrift3"/>
    <w:next w:val="PRAStandard1"/>
    <w:link w:val="berschrift4Zchn"/>
    <w:qFormat/>
    <w:rsid w:val="00F50BC0"/>
    <w:pPr>
      <w:numPr>
        <w:ilvl w:val="3"/>
      </w:numPr>
      <w:tabs>
        <w:tab w:val="clear" w:pos="851"/>
        <w:tab w:val="num" w:pos="360"/>
      </w:tabs>
      <w:outlineLvl w:val="3"/>
    </w:pPr>
    <w:rPr>
      <w:b w:val="0"/>
      <w:bCs w:val="0"/>
      <w:szCs w:val="28"/>
    </w:rPr>
  </w:style>
  <w:style w:type="paragraph" w:styleId="berschrift5">
    <w:name w:val="heading 5"/>
    <w:basedOn w:val="berschrift3"/>
    <w:next w:val="PRAStandard1"/>
    <w:link w:val="berschrift5Zchn"/>
    <w:qFormat/>
    <w:rsid w:val="00F50BC0"/>
    <w:pPr>
      <w:numPr>
        <w:ilvl w:val="4"/>
      </w:numPr>
      <w:tabs>
        <w:tab w:val="clear" w:pos="851"/>
        <w:tab w:val="num" w:pos="360"/>
      </w:tabs>
      <w:outlineLvl w:val="4"/>
    </w:pPr>
    <w:rPr>
      <w:bCs w:val="0"/>
      <w:iCs/>
    </w:rPr>
  </w:style>
  <w:style w:type="paragraph" w:styleId="berschrift6">
    <w:name w:val="heading 6"/>
    <w:basedOn w:val="berschrift4"/>
    <w:next w:val="PRAStandard1"/>
    <w:link w:val="berschrift6Zchn"/>
    <w:qFormat/>
    <w:rsid w:val="00F50BC0"/>
    <w:pPr>
      <w:numPr>
        <w:ilvl w:val="5"/>
      </w:numPr>
      <w:tabs>
        <w:tab w:val="clear" w:pos="851"/>
        <w:tab w:val="num" w:pos="360"/>
      </w:tabs>
      <w:outlineLvl w:val="5"/>
    </w:pPr>
    <w:rPr>
      <w:bCs/>
      <w:szCs w:val="22"/>
    </w:rPr>
  </w:style>
  <w:style w:type="paragraph" w:styleId="berschrift7">
    <w:name w:val="heading 7"/>
    <w:basedOn w:val="PRAStandard"/>
    <w:next w:val="PRAStandard1"/>
    <w:link w:val="berschrift7Zchn"/>
    <w:qFormat/>
    <w:rsid w:val="00F50BC0"/>
    <w:pPr>
      <w:numPr>
        <w:ilvl w:val="6"/>
        <w:numId w:val="3"/>
      </w:numPr>
      <w:tabs>
        <w:tab w:val="clear" w:pos="709"/>
        <w:tab w:val="clear" w:pos="851"/>
        <w:tab w:val="num" w:pos="360"/>
      </w:tabs>
      <w:ind w:left="0" w:firstLine="0"/>
      <w:jc w:val="left"/>
      <w:outlineLvl w:val="6"/>
    </w:pPr>
    <w:rPr>
      <w:b/>
      <w:i/>
    </w:rPr>
  </w:style>
  <w:style w:type="paragraph" w:styleId="berschrift8">
    <w:name w:val="heading 8"/>
    <w:basedOn w:val="Standard"/>
    <w:next w:val="Standard"/>
    <w:link w:val="berschrift8Zchn"/>
    <w:qFormat/>
    <w:rsid w:val="00F50BC0"/>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qFormat/>
    <w:rsid w:val="00F50BC0"/>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0BC0"/>
    <w:rPr>
      <w:rFonts w:ascii="Arial" w:hAnsi="Arial"/>
      <w:b/>
      <w:sz w:val="22"/>
      <w:szCs w:val="24"/>
      <w:lang w:eastAsia="de-DE"/>
    </w:rPr>
  </w:style>
  <w:style w:type="character" w:customStyle="1" w:styleId="berschrift2Zchn">
    <w:name w:val="Überschrift 2 Zchn"/>
    <w:link w:val="berschrift2"/>
    <w:rsid w:val="00F50BC0"/>
    <w:rPr>
      <w:rFonts w:ascii="Arial" w:hAnsi="Arial" w:cs="Arial"/>
      <w:bCs/>
      <w:iCs/>
      <w:sz w:val="22"/>
      <w:szCs w:val="28"/>
      <w:lang w:eastAsia="de-DE"/>
    </w:rPr>
  </w:style>
  <w:style w:type="character" w:customStyle="1" w:styleId="berschrift3Zchn">
    <w:name w:val="Überschrift 3 Zchn"/>
    <w:link w:val="berschrift3"/>
    <w:rsid w:val="00F50BC0"/>
    <w:rPr>
      <w:rFonts w:ascii="Arial" w:hAnsi="Arial" w:cs="Arial"/>
      <w:b/>
      <w:bCs/>
      <w:sz w:val="22"/>
      <w:szCs w:val="26"/>
      <w:lang w:eastAsia="de-DE"/>
    </w:rPr>
  </w:style>
  <w:style w:type="character" w:customStyle="1" w:styleId="berschrift4Zchn">
    <w:name w:val="Überschrift 4 Zchn"/>
    <w:link w:val="berschrift4"/>
    <w:rsid w:val="00F50BC0"/>
    <w:rPr>
      <w:rFonts w:ascii="Arial" w:hAnsi="Arial" w:cs="Arial"/>
      <w:sz w:val="22"/>
      <w:szCs w:val="28"/>
      <w:lang w:eastAsia="de-DE"/>
    </w:rPr>
  </w:style>
  <w:style w:type="character" w:customStyle="1" w:styleId="berschrift5Zchn">
    <w:name w:val="Überschrift 5 Zchn"/>
    <w:link w:val="berschrift5"/>
    <w:rsid w:val="00F50BC0"/>
    <w:rPr>
      <w:rFonts w:ascii="Arial" w:hAnsi="Arial" w:cs="Arial"/>
      <w:b/>
      <w:iCs/>
      <w:sz w:val="22"/>
      <w:szCs w:val="26"/>
      <w:lang w:eastAsia="de-DE"/>
    </w:rPr>
  </w:style>
  <w:style w:type="character" w:customStyle="1" w:styleId="berschrift6Zchn">
    <w:name w:val="Überschrift 6 Zchn"/>
    <w:link w:val="berschrift6"/>
    <w:rsid w:val="00F50BC0"/>
    <w:rPr>
      <w:rFonts w:ascii="Arial" w:hAnsi="Arial" w:cs="Arial"/>
      <w:bCs/>
      <w:sz w:val="22"/>
      <w:szCs w:val="22"/>
      <w:lang w:eastAsia="de-DE"/>
    </w:rPr>
  </w:style>
  <w:style w:type="character" w:customStyle="1" w:styleId="berschrift7Zchn">
    <w:name w:val="Überschrift 7 Zchn"/>
    <w:link w:val="berschrift7"/>
    <w:rsid w:val="00F50BC0"/>
    <w:rPr>
      <w:rFonts w:ascii="Arial" w:hAnsi="Arial"/>
      <w:b/>
      <w:i/>
      <w:sz w:val="22"/>
      <w:szCs w:val="24"/>
      <w:lang w:eastAsia="de-DE"/>
    </w:rPr>
  </w:style>
  <w:style w:type="character" w:customStyle="1" w:styleId="berschrift8Zchn">
    <w:name w:val="Überschrift 8 Zchn"/>
    <w:link w:val="berschrift8"/>
    <w:rsid w:val="00F50BC0"/>
    <w:rPr>
      <w:rFonts w:ascii="Arial" w:hAnsi="Arial"/>
      <w:i/>
    </w:rPr>
  </w:style>
  <w:style w:type="character" w:customStyle="1" w:styleId="berschrift9Zchn">
    <w:name w:val="Überschrift 9 Zchn"/>
    <w:link w:val="berschrift9"/>
    <w:rsid w:val="00F50BC0"/>
    <w:rPr>
      <w:rFonts w:ascii="Arial" w:hAnsi="Arial"/>
      <w:b/>
      <w:i/>
      <w:sz w:val="18"/>
    </w:rPr>
  </w:style>
  <w:style w:type="paragraph" w:customStyle="1" w:styleId="PRAStandard">
    <w:name w:val="PRA Standard"/>
    <w:basedOn w:val="Standard"/>
    <w:link w:val="PRAStandardZchn"/>
    <w:rsid w:val="00F50BC0"/>
    <w:pPr>
      <w:tabs>
        <w:tab w:val="clear" w:pos="567"/>
        <w:tab w:val="clear" w:pos="1701"/>
      </w:tabs>
      <w:spacing w:before="240" w:line="360" w:lineRule="atLeast"/>
    </w:pPr>
    <w:rPr>
      <w:szCs w:val="24"/>
      <w:lang w:eastAsia="de-DE"/>
    </w:rPr>
  </w:style>
  <w:style w:type="character" w:customStyle="1" w:styleId="PRAStandardZchn">
    <w:name w:val="PRA Standard Zchn"/>
    <w:link w:val="PRAStandard"/>
    <w:rsid w:val="00F50BC0"/>
    <w:rPr>
      <w:rFonts w:ascii="Arial" w:hAnsi="Arial"/>
      <w:sz w:val="22"/>
      <w:szCs w:val="24"/>
      <w:lang w:eastAsia="de-DE"/>
    </w:rPr>
  </w:style>
  <w:style w:type="paragraph" w:customStyle="1" w:styleId="PRAStandard1">
    <w:name w:val="PRA Standard 1"/>
    <w:basedOn w:val="PRAStandard"/>
    <w:rsid w:val="00F50BC0"/>
    <w:pPr>
      <w:spacing w:before="120" w:after="120" w:line="120" w:lineRule="atLeast"/>
      <w:ind w:left="851"/>
    </w:pPr>
  </w:style>
  <w:style w:type="paragraph" w:styleId="Kopfzeile">
    <w:name w:val="header"/>
    <w:basedOn w:val="Standard"/>
    <w:link w:val="KopfzeileZchn"/>
    <w:uiPriority w:val="99"/>
    <w:rsid w:val="00F50BC0"/>
    <w:pPr>
      <w:tabs>
        <w:tab w:val="clear" w:pos="851"/>
        <w:tab w:val="clear" w:pos="1701"/>
      </w:tabs>
      <w:spacing w:after="0" w:line="240" w:lineRule="auto"/>
      <w:jc w:val="center"/>
    </w:pPr>
    <w:rPr>
      <w:sz w:val="16"/>
    </w:rPr>
  </w:style>
  <w:style w:type="character" w:customStyle="1" w:styleId="KopfzeileZchn">
    <w:name w:val="Kopfzeile Zchn"/>
    <w:link w:val="Kopfzeile"/>
    <w:uiPriority w:val="99"/>
    <w:rsid w:val="00F50BC0"/>
    <w:rPr>
      <w:rFonts w:ascii="Arial" w:hAnsi="Arial"/>
      <w:sz w:val="16"/>
    </w:rPr>
  </w:style>
  <w:style w:type="paragraph" w:customStyle="1" w:styleId="Aufzhlung1">
    <w:name w:val="Aufzählung 1"/>
    <w:basedOn w:val="Standard"/>
    <w:rsid w:val="00F50BC0"/>
    <w:pPr>
      <w:tabs>
        <w:tab w:val="clear" w:pos="567"/>
        <w:tab w:val="clear" w:pos="1701"/>
        <w:tab w:val="left" w:pos="1418"/>
      </w:tabs>
      <w:spacing w:after="120" w:line="360" w:lineRule="atLeast"/>
      <w:ind w:left="1418" w:hanging="567"/>
    </w:pPr>
    <w:rPr>
      <w:szCs w:val="24"/>
      <w:lang w:eastAsia="de-DE"/>
    </w:rPr>
  </w:style>
  <w:style w:type="paragraph" w:customStyle="1" w:styleId="Aufzhlung2">
    <w:name w:val="Aufzählung 2"/>
    <w:basedOn w:val="Aufzhlung1"/>
    <w:rsid w:val="00F50BC0"/>
    <w:pPr>
      <w:numPr>
        <w:numId w:val="2"/>
      </w:numPr>
      <w:tabs>
        <w:tab w:val="clear" w:pos="2269"/>
        <w:tab w:val="left" w:pos="1985"/>
      </w:tabs>
      <w:ind w:left="1985" w:hanging="567"/>
    </w:pPr>
  </w:style>
  <w:style w:type="paragraph" w:styleId="Textkrper">
    <w:name w:val="Body Text"/>
    <w:basedOn w:val="Standard"/>
    <w:link w:val="TextkrperZchn"/>
    <w:semiHidden/>
    <w:rsid w:val="00F50BC0"/>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val="de-DE" w:eastAsia="de-DE"/>
    </w:rPr>
  </w:style>
  <w:style w:type="character" w:customStyle="1" w:styleId="TextkrperZchn">
    <w:name w:val="Textkörper Zchn"/>
    <w:link w:val="Textkrper"/>
    <w:semiHidden/>
    <w:rsid w:val="00F50BC0"/>
    <w:rPr>
      <w:rFonts w:ascii="Arial" w:hAnsi="Arial" w:cs="Arial"/>
      <w:sz w:val="21"/>
      <w:lang w:val="de-DE" w:eastAsia="de-DE"/>
    </w:rPr>
  </w:style>
  <w:style w:type="paragraph" w:styleId="Textkrper2">
    <w:name w:val="Body Text 2"/>
    <w:basedOn w:val="Standard"/>
    <w:link w:val="Textkrper2Zchn"/>
    <w:uiPriority w:val="99"/>
    <w:semiHidden/>
    <w:unhideWhenUsed/>
    <w:rsid w:val="009110C8"/>
    <w:pPr>
      <w:spacing w:after="120" w:line="480" w:lineRule="auto"/>
    </w:pPr>
  </w:style>
  <w:style w:type="character" w:customStyle="1" w:styleId="Textkrper2Zchn">
    <w:name w:val="Textkörper 2 Zchn"/>
    <w:link w:val="Textkrper2"/>
    <w:uiPriority w:val="99"/>
    <w:semiHidden/>
    <w:rsid w:val="009110C8"/>
    <w:rPr>
      <w:rFonts w:ascii="Arial" w:hAnsi="Arial"/>
      <w:sz w:val="22"/>
    </w:rPr>
  </w:style>
  <w:style w:type="paragraph" w:styleId="Fuzeile">
    <w:name w:val="footer"/>
    <w:basedOn w:val="Standard"/>
    <w:link w:val="FuzeileZchn"/>
    <w:uiPriority w:val="99"/>
    <w:semiHidden/>
    <w:unhideWhenUsed/>
    <w:rsid w:val="0002041A"/>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semiHidden/>
    <w:rsid w:val="0002041A"/>
    <w:rPr>
      <w:rFonts w:ascii="Arial" w:hAnsi="Arial"/>
      <w:sz w:val="22"/>
    </w:rPr>
  </w:style>
  <w:style w:type="table" w:customStyle="1" w:styleId="Tabellengitternetz">
    <w:name w:val="Tabellengitternetz"/>
    <w:basedOn w:val="NormaleTabelle"/>
    <w:rsid w:val="00801A1F"/>
    <w:pPr>
      <w:tabs>
        <w:tab w:val="left" w:pos="851"/>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rsid w:val="001F72A3"/>
    <w:pPr>
      <w:numPr>
        <w:numId w:val="7"/>
      </w:numPr>
      <w:spacing w:before="0" w:after="120"/>
    </w:pPr>
  </w:style>
  <w:style w:type="paragraph" w:styleId="Textkrper-Zeileneinzug">
    <w:name w:val="Body Text Indent"/>
    <w:basedOn w:val="Standard"/>
    <w:link w:val="Textkrper-ZeileneinzugZchn"/>
    <w:uiPriority w:val="99"/>
    <w:semiHidden/>
    <w:unhideWhenUsed/>
    <w:rsid w:val="00E275BC"/>
    <w:pPr>
      <w:spacing w:after="120"/>
      <w:ind w:left="283"/>
    </w:pPr>
  </w:style>
  <w:style w:type="character" w:customStyle="1" w:styleId="Textkrper-ZeileneinzugZchn">
    <w:name w:val="Textkörper-Zeileneinzug Zchn"/>
    <w:link w:val="Textkrper-Zeileneinzug"/>
    <w:uiPriority w:val="99"/>
    <w:semiHidden/>
    <w:rsid w:val="00E275BC"/>
    <w:rPr>
      <w:rFonts w:ascii="Arial" w:hAnsi="Arial"/>
      <w:sz w:val="22"/>
    </w:rPr>
  </w:style>
  <w:style w:type="paragraph" w:customStyle="1" w:styleId="PRFreestyle">
    <w:name w:val="PR Freestyle"/>
    <w:basedOn w:val="Standard"/>
    <w:rsid w:val="00E275BC"/>
    <w:pPr>
      <w:numPr>
        <w:numId w:val="9"/>
      </w:numPr>
      <w:tabs>
        <w:tab w:val="clear" w:pos="567"/>
        <w:tab w:val="clear" w:pos="851"/>
        <w:tab w:val="clear" w:pos="1702"/>
      </w:tabs>
      <w:spacing w:before="120" w:after="120"/>
      <w:ind w:left="0" w:firstLine="0"/>
    </w:pPr>
    <w:rPr>
      <w:szCs w:val="24"/>
      <w:lang w:eastAsia="de-DE"/>
    </w:rPr>
  </w:style>
  <w:style w:type="paragraph" w:customStyle="1" w:styleId="PRStandard">
    <w:name w:val="PR Standard"/>
    <w:basedOn w:val="Standard"/>
    <w:rsid w:val="00E275BC"/>
    <w:pPr>
      <w:tabs>
        <w:tab w:val="clear" w:pos="567"/>
        <w:tab w:val="clear" w:pos="851"/>
        <w:tab w:val="clear" w:pos="1701"/>
      </w:tabs>
      <w:spacing w:before="120" w:after="120"/>
    </w:pPr>
    <w:rPr>
      <w:szCs w:val="24"/>
      <w:lang w:eastAsia="de-DE"/>
    </w:rPr>
  </w:style>
  <w:style w:type="paragraph" w:styleId="Listenabsatz">
    <w:name w:val="List Paragraph"/>
    <w:basedOn w:val="Standard"/>
    <w:uiPriority w:val="34"/>
    <w:qFormat/>
    <w:rsid w:val="00F6712F"/>
    <w:pPr>
      <w:tabs>
        <w:tab w:val="clear" w:pos="567"/>
        <w:tab w:val="clear" w:pos="851"/>
        <w:tab w:val="clear" w:pos="1701"/>
      </w:tabs>
      <w:spacing w:after="0" w:line="240" w:lineRule="auto"/>
      <w:ind w:left="720"/>
      <w:contextualSpacing/>
      <w:jc w:val="left"/>
    </w:pPr>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7255">
      <w:bodyDiv w:val="1"/>
      <w:marLeft w:val="0"/>
      <w:marRight w:val="0"/>
      <w:marTop w:val="0"/>
      <w:marBottom w:val="0"/>
      <w:divBdr>
        <w:top w:val="none" w:sz="0" w:space="0" w:color="auto"/>
        <w:left w:val="none" w:sz="0" w:space="0" w:color="auto"/>
        <w:bottom w:val="none" w:sz="0" w:space="0" w:color="auto"/>
        <w:right w:val="none" w:sz="0" w:space="0" w:color="auto"/>
      </w:divBdr>
    </w:div>
    <w:div w:id="398328608">
      <w:bodyDiv w:val="1"/>
      <w:marLeft w:val="0"/>
      <w:marRight w:val="0"/>
      <w:marTop w:val="0"/>
      <w:marBottom w:val="0"/>
      <w:divBdr>
        <w:top w:val="none" w:sz="0" w:space="0" w:color="auto"/>
        <w:left w:val="none" w:sz="0" w:space="0" w:color="auto"/>
        <w:bottom w:val="none" w:sz="0" w:space="0" w:color="auto"/>
        <w:right w:val="none" w:sz="0" w:space="0" w:color="auto"/>
      </w:divBdr>
    </w:div>
    <w:div w:id="673530528">
      <w:bodyDiv w:val="1"/>
      <w:marLeft w:val="0"/>
      <w:marRight w:val="0"/>
      <w:marTop w:val="0"/>
      <w:marBottom w:val="0"/>
      <w:divBdr>
        <w:top w:val="none" w:sz="0" w:space="0" w:color="auto"/>
        <w:left w:val="none" w:sz="0" w:space="0" w:color="auto"/>
        <w:bottom w:val="none" w:sz="0" w:space="0" w:color="auto"/>
        <w:right w:val="none" w:sz="0" w:space="0" w:color="auto"/>
      </w:divBdr>
    </w:div>
    <w:div w:id="729575519">
      <w:bodyDiv w:val="1"/>
      <w:marLeft w:val="0"/>
      <w:marRight w:val="0"/>
      <w:marTop w:val="0"/>
      <w:marBottom w:val="0"/>
      <w:divBdr>
        <w:top w:val="none" w:sz="0" w:space="0" w:color="auto"/>
        <w:left w:val="none" w:sz="0" w:space="0" w:color="auto"/>
        <w:bottom w:val="none" w:sz="0" w:space="0" w:color="auto"/>
        <w:right w:val="none" w:sz="0" w:space="0" w:color="auto"/>
      </w:divBdr>
    </w:div>
    <w:div w:id="885750768">
      <w:bodyDiv w:val="1"/>
      <w:marLeft w:val="0"/>
      <w:marRight w:val="0"/>
      <w:marTop w:val="0"/>
      <w:marBottom w:val="0"/>
      <w:divBdr>
        <w:top w:val="none" w:sz="0" w:space="0" w:color="auto"/>
        <w:left w:val="none" w:sz="0" w:space="0" w:color="auto"/>
        <w:bottom w:val="none" w:sz="0" w:space="0" w:color="auto"/>
        <w:right w:val="none" w:sz="0" w:space="0" w:color="auto"/>
      </w:divBdr>
    </w:div>
    <w:div w:id="910894054">
      <w:bodyDiv w:val="1"/>
      <w:marLeft w:val="0"/>
      <w:marRight w:val="0"/>
      <w:marTop w:val="0"/>
      <w:marBottom w:val="0"/>
      <w:divBdr>
        <w:top w:val="none" w:sz="0" w:space="0" w:color="auto"/>
        <w:left w:val="none" w:sz="0" w:space="0" w:color="auto"/>
        <w:bottom w:val="none" w:sz="0" w:space="0" w:color="auto"/>
        <w:right w:val="none" w:sz="0" w:space="0" w:color="auto"/>
      </w:divBdr>
    </w:div>
    <w:div w:id="939341291">
      <w:bodyDiv w:val="1"/>
      <w:marLeft w:val="0"/>
      <w:marRight w:val="0"/>
      <w:marTop w:val="0"/>
      <w:marBottom w:val="0"/>
      <w:divBdr>
        <w:top w:val="none" w:sz="0" w:space="0" w:color="auto"/>
        <w:left w:val="none" w:sz="0" w:space="0" w:color="auto"/>
        <w:bottom w:val="none" w:sz="0" w:space="0" w:color="auto"/>
        <w:right w:val="none" w:sz="0" w:space="0" w:color="auto"/>
      </w:divBdr>
    </w:div>
    <w:div w:id="1035929801">
      <w:bodyDiv w:val="1"/>
      <w:marLeft w:val="0"/>
      <w:marRight w:val="0"/>
      <w:marTop w:val="0"/>
      <w:marBottom w:val="0"/>
      <w:divBdr>
        <w:top w:val="none" w:sz="0" w:space="0" w:color="auto"/>
        <w:left w:val="none" w:sz="0" w:space="0" w:color="auto"/>
        <w:bottom w:val="none" w:sz="0" w:space="0" w:color="auto"/>
        <w:right w:val="none" w:sz="0" w:space="0" w:color="auto"/>
      </w:divBdr>
    </w:div>
    <w:div w:id="1231845547">
      <w:bodyDiv w:val="1"/>
      <w:marLeft w:val="0"/>
      <w:marRight w:val="0"/>
      <w:marTop w:val="0"/>
      <w:marBottom w:val="0"/>
      <w:divBdr>
        <w:top w:val="none" w:sz="0" w:space="0" w:color="auto"/>
        <w:left w:val="none" w:sz="0" w:space="0" w:color="auto"/>
        <w:bottom w:val="none" w:sz="0" w:space="0" w:color="auto"/>
        <w:right w:val="none" w:sz="0" w:space="0" w:color="auto"/>
      </w:divBdr>
    </w:div>
    <w:div w:id="1498183435">
      <w:bodyDiv w:val="1"/>
      <w:marLeft w:val="0"/>
      <w:marRight w:val="0"/>
      <w:marTop w:val="0"/>
      <w:marBottom w:val="0"/>
      <w:divBdr>
        <w:top w:val="none" w:sz="0" w:space="0" w:color="auto"/>
        <w:left w:val="none" w:sz="0" w:space="0" w:color="auto"/>
        <w:bottom w:val="none" w:sz="0" w:space="0" w:color="auto"/>
        <w:right w:val="none" w:sz="0" w:space="0" w:color="auto"/>
      </w:divBdr>
    </w:div>
    <w:div w:id="15954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F300363428DC4BBF58A7025497A635" ma:contentTypeVersion="11" ma:contentTypeDescription="Ein neues Dokument erstellen." ma:contentTypeScope="" ma:versionID="8a4d259280164acda07ea9fde63f6ac7">
  <xsd:schema xmlns:xsd="http://www.w3.org/2001/XMLSchema" xmlns:xs="http://www.w3.org/2001/XMLSchema" xmlns:p="http://schemas.microsoft.com/office/2006/metadata/properties" xmlns:ns2="10b24eb4-e9ba-416e-8799-adabc20957b4" xmlns:ns3="fa3919f5-f534-464d-95cc-fd131554f923" targetNamespace="http://schemas.microsoft.com/office/2006/metadata/properties" ma:root="true" ma:fieldsID="2c346f72f33c566940c5bc6632821640" ns2:_="" ns3:_="">
    <xsd:import namespace="10b24eb4-e9ba-416e-8799-adabc20957b4"/>
    <xsd:import namespace="fa3919f5-f534-464d-95cc-fd131554f9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24eb4-e9ba-416e-8799-adabc2095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b68fa9a-9996-44c7-8cc3-7fec6a30b9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919f5-f534-464d-95cc-fd131554f9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09a4a5-c555-4e37-9521-7ef7998b0046}" ma:internalName="TaxCatchAll" ma:showField="CatchAllData" ma:web="fa3919f5-f534-464d-95cc-fd131554f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b24eb4-e9ba-416e-8799-adabc20957b4">
      <Terms xmlns="http://schemas.microsoft.com/office/infopath/2007/PartnerControls"/>
    </lcf76f155ced4ddcb4097134ff3c332f>
    <TaxCatchAll xmlns="fa3919f5-f534-464d-95cc-fd131554f923" xsi:nil="true"/>
  </documentManagement>
</p:properties>
</file>

<file path=customXml/itemProps1.xml><?xml version="1.0" encoding="utf-8"?>
<ds:datastoreItem xmlns:ds="http://schemas.openxmlformats.org/officeDocument/2006/customXml" ds:itemID="{699541BE-A19E-4273-A8AC-BA2E5E010F2B}">
  <ds:schemaRefs>
    <ds:schemaRef ds:uri="http://schemas.microsoft.com/sharepoint/v3/contenttype/forms"/>
  </ds:schemaRefs>
</ds:datastoreItem>
</file>

<file path=customXml/itemProps2.xml><?xml version="1.0" encoding="utf-8"?>
<ds:datastoreItem xmlns:ds="http://schemas.openxmlformats.org/officeDocument/2006/customXml" ds:itemID="{67D5E9F9-A9A4-408A-AA62-AA00A52D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24eb4-e9ba-416e-8799-adabc20957b4"/>
    <ds:schemaRef ds:uri="fa3919f5-f534-464d-95cc-fd131554f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CFBC1-72F0-4EAF-B4B9-D4C5FA86298E}">
  <ds:schemaRefs>
    <ds:schemaRef ds:uri="http://schemas.openxmlformats.org/officeDocument/2006/bibliography"/>
  </ds:schemaRefs>
</ds:datastoreItem>
</file>

<file path=customXml/itemProps4.xml><?xml version="1.0" encoding="utf-8"?>
<ds:datastoreItem xmlns:ds="http://schemas.openxmlformats.org/officeDocument/2006/customXml" ds:itemID="{6C1B74B7-EF67-4B6C-9A83-5D77BD12499A}">
  <ds:schemaRefs>
    <ds:schemaRef ds:uri="http://schemas.microsoft.com/office/2006/metadata/properties"/>
    <ds:schemaRef ds:uri="http://schemas.microsoft.com/office/infopath/2007/PartnerControls"/>
    <ds:schemaRef ds:uri="10b24eb4-e9ba-416e-8799-adabc20957b4"/>
    <ds:schemaRef ds:uri="fa3919f5-f534-464d-95cc-fd131554f9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6540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Vereinsstatuten</vt:lpstr>
    </vt:vector>
  </TitlesOfParts>
  <Company>AXA</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Vereinsstatuten</dc:title>
  <dc:subject/>
  <dc:creator>Brigitte Imbach</dc:creator>
  <cp:keywords/>
  <cp:lastModifiedBy>Kim Gunkel</cp:lastModifiedBy>
  <cp:revision>4</cp:revision>
  <cp:lastPrinted>2024-06-16T10:17:00Z</cp:lastPrinted>
  <dcterms:created xsi:type="dcterms:W3CDTF">2024-06-16T10:18:00Z</dcterms:created>
  <dcterms:modified xsi:type="dcterms:W3CDTF">2024-10-31T12:48:00Z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0x010100D6F300363428DC4BBF58A7025497A635</vt:lpwstr>
  </property>
  <property fmtid="{D5CDD505-2E9C-101B-9397-08002B2CF9AE}" pid="3" name="MediaServiceImageTags">
    <vt:lpwstr/>
  </property>
</Properties>
</file>